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4E" w:rsidRDefault="0056604E" w:rsidP="00D3005A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56604E" w:rsidRDefault="0056604E" w:rsidP="00D3005A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детский сад №39 комбинированного вида </w:t>
      </w: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Колпинского района Санкт-Петербурга</w:t>
      </w: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81"/>
        <w:gridCol w:w="4189"/>
      </w:tblGrid>
      <w:tr w:rsidR="0056604E" w:rsidRPr="00830D3F" w:rsidTr="002B5820">
        <w:trPr>
          <w:tblCellSpacing w:w="0" w:type="dxa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604E" w:rsidRPr="0006219F" w:rsidRDefault="0056604E" w:rsidP="002B582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6219F">
              <w:rPr>
                <w:rFonts w:ascii="Times New Roman" w:hAnsi="Times New Roman"/>
                <w:b/>
                <w:bCs/>
                <w:sz w:val="24"/>
              </w:rPr>
              <w:t xml:space="preserve">«Согласовано»                                                     </w:t>
            </w:r>
          </w:p>
          <w:p w:rsidR="0056604E" w:rsidRPr="0006219F" w:rsidRDefault="0056604E" w:rsidP="002B582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6219F">
              <w:rPr>
                <w:rFonts w:ascii="Times New Roman" w:hAnsi="Times New Roman"/>
                <w:szCs w:val="28"/>
              </w:rPr>
              <w:t xml:space="preserve">Педагогическим советом </w:t>
            </w:r>
            <w:r w:rsidRPr="0006219F">
              <w:rPr>
                <w:rFonts w:ascii="Times New Roman" w:hAnsi="Times New Roman"/>
                <w:bCs/>
                <w:sz w:val="24"/>
                <w:u w:val="single"/>
              </w:rPr>
              <w:t>№ 1</w:t>
            </w:r>
          </w:p>
          <w:p w:rsidR="0056604E" w:rsidRPr="0006219F" w:rsidRDefault="0056604E" w:rsidP="002B582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6219F">
              <w:rPr>
                <w:rFonts w:ascii="Times New Roman" w:hAnsi="Times New Roman"/>
                <w:szCs w:val="28"/>
              </w:rPr>
              <w:t xml:space="preserve">Протокол </w:t>
            </w:r>
            <w:r w:rsidRPr="0006219F">
              <w:rPr>
                <w:rFonts w:ascii="Times New Roman" w:hAnsi="Times New Roman"/>
                <w:szCs w:val="28"/>
                <w:u w:val="single"/>
              </w:rPr>
              <w:t>№ 1</w:t>
            </w:r>
          </w:p>
          <w:p w:rsidR="0056604E" w:rsidRPr="008A2827" w:rsidRDefault="0056604E" w:rsidP="002B5820">
            <w:pPr>
              <w:spacing w:after="100" w:afterAutospacing="1" w:line="240" w:lineRule="auto"/>
              <w:rPr>
                <w:szCs w:val="28"/>
              </w:rPr>
            </w:pPr>
            <w:r w:rsidRPr="0006219F">
              <w:rPr>
                <w:rFonts w:ascii="Times New Roman" w:hAnsi="Times New Roman"/>
                <w:szCs w:val="28"/>
              </w:rPr>
              <w:t>от «</w:t>
            </w:r>
            <w:r w:rsidRPr="0006219F">
              <w:rPr>
                <w:rFonts w:ascii="Times New Roman" w:hAnsi="Times New Roman"/>
                <w:szCs w:val="28"/>
                <w:u w:val="single"/>
              </w:rPr>
              <w:t>30</w:t>
            </w:r>
            <w:r w:rsidRPr="0006219F">
              <w:rPr>
                <w:rFonts w:ascii="Times New Roman" w:hAnsi="Times New Roman"/>
                <w:szCs w:val="28"/>
              </w:rPr>
              <w:t xml:space="preserve">» </w:t>
            </w:r>
            <w:r w:rsidRPr="0006219F">
              <w:rPr>
                <w:rFonts w:ascii="Times New Roman" w:hAnsi="Times New Roman"/>
                <w:szCs w:val="28"/>
                <w:u w:val="single"/>
              </w:rPr>
              <w:t>августа 2017 года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604E" w:rsidRPr="008A2827" w:rsidRDefault="0056604E" w:rsidP="002B5820">
            <w:pPr>
              <w:spacing w:after="100" w:afterAutospacing="1" w:line="240" w:lineRule="auto"/>
              <w:rPr>
                <w:szCs w:val="28"/>
              </w:rPr>
            </w:pPr>
            <w:r w:rsidRPr="00602DC4"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31.25pt">
                  <v:imagedata r:id="rId5" o:title="" cropright="6366f" gain="69719f"/>
                </v:shape>
              </w:pict>
            </w:r>
          </w:p>
        </w:tc>
      </w:tr>
    </w:tbl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04E" w:rsidRPr="00C46A65" w:rsidRDefault="0056604E" w:rsidP="00C46A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46A65">
        <w:rPr>
          <w:rFonts w:ascii="Times New Roman" w:hAnsi="Times New Roman"/>
          <w:b/>
          <w:bCs/>
          <w:sz w:val="32"/>
          <w:szCs w:val="32"/>
        </w:rPr>
        <w:t>Рабочая программа подготовительной группы  компенсирующей направленности</w:t>
      </w:r>
      <w:r>
        <w:rPr>
          <w:rFonts w:ascii="Times New Roman" w:hAnsi="Times New Roman"/>
          <w:b/>
          <w:bCs/>
          <w:sz w:val="32"/>
          <w:szCs w:val="32"/>
        </w:rPr>
        <w:t xml:space="preserve"> «Фантазеры»</w:t>
      </w:r>
    </w:p>
    <w:p w:rsidR="0056604E" w:rsidRPr="0072106D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106D">
        <w:rPr>
          <w:rFonts w:ascii="Times New Roman" w:hAnsi="Times New Roman"/>
          <w:bCs/>
          <w:sz w:val="28"/>
          <w:szCs w:val="28"/>
        </w:rPr>
        <w:t xml:space="preserve">(от </w:t>
      </w:r>
      <w:r>
        <w:rPr>
          <w:rFonts w:ascii="Times New Roman" w:hAnsi="Times New Roman"/>
          <w:bCs/>
          <w:sz w:val="28"/>
          <w:szCs w:val="28"/>
        </w:rPr>
        <w:t>6</w:t>
      </w:r>
      <w:r w:rsidRPr="0072106D">
        <w:rPr>
          <w:rFonts w:ascii="Times New Roman" w:hAnsi="Times New Roman"/>
          <w:bCs/>
          <w:sz w:val="28"/>
          <w:szCs w:val="28"/>
        </w:rPr>
        <w:t xml:space="preserve"> до </w:t>
      </w:r>
      <w:r>
        <w:rPr>
          <w:rFonts w:ascii="Times New Roman" w:hAnsi="Times New Roman"/>
          <w:bCs/>
          <w:sz w:val="28"/>
          <w:szCs w:val="28"/>
        </w:rPr>
        <w:t>7</w:t>
      </w:r>
      <w:r w:rsidRPr="0072106D">
        <w:rPr>
          <w:rFonts w:ascii="Times New Roman" w:hAnsi="Times New Roman"/>
          <w:bCs/>
          <w:sz w:val="28"/>
          <w:szCs w:val="28"/>
        </w:rPr>
        <w:t xml:space="preserve"> лет)</w:t>
      </w:r>
    </w:p>
    <w:p w:rsidR="0056604E" w:rsidRPr="0072106D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106D">
        <w:rPr>
          <w:rFonts w:ascii="Times New Roman" w:hAnsi="Times New Roman"/>
          <w:bCs/>
          <w:sz w:val="28"/>
          <w:szCs w:val="28"/>
        </w:rPr>
        <w:t>Срок реализации программы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72106D">
        <w:rPr>
          <w:rFonts w:ascii="Times New Roman" w:hAnsi="Times New Roman"/>
          <w:bCs/>
          <w:sz w:val="28"/>
          <w:szCs w:val="28"/>
        </w:rPr>
        <w:t>-201</w:t>
      </w:r>
      <w:r>
        <w:rPr>
          <w:rFonts w:ascii="Times New Roman" w:hAnsi="Times New Roman"/>
          <w:bCs/>
          <w:sz w:val="28"/>
          <w:szCs w:val="28"/>
        </w:rPr>
        <w:t>8</w:t>
      </w:r>
      <w:r w:rsidRPr="0072106D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04E" w:rsidRPr="00C46A65" w:rsidRDefault="0056604E" w:rsidP="00C46A65">
      <w:pPr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  <w:r w:rsidRPr="00C46A65">
        <w:rPr>
          <w:rFonts w:ascii="Times New Roman" w:hAnsi="Times New Roman"/>
          <w:bCs/>
          <w:sz w:val="24"/>
          <w:szCs w:val="24"/>
        </w:rPr>
        <w:t xml:space="preserve">Программа разработана воспитателями  </w:t>
      </w:r>
    </w:p>
    <w:p w:rsidR="0056604E" w:rsidRPr="00C46A65" w:rsidRDefault="0056604E" w:rsidP="00C46A6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C46A65">
        <w:rPr>
          <w:rFonts w:ascii="Times New Roman" w:hAnsi="Times New Roman"/>
          <w:b/>
          <w:bCs/>
          <w:sz w:val="24"/>
          <w:szCs w:val="24"/>
        </w:rPr>
        <w:t>Николаев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C46A65">
        <w:rPr>
          <w:rFonts w:ascii="Times New Roman" w:hAnsi="Times New Roman"/>
          <w:b/>
          <w:bCs/>
          <w:sz w:val="24"/>
          <w:szCs w:val="24"/>
        </w:rPr>
        <w:t xml:space="preserve">  Ирин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C46A65">
        <w:rPr>
          <w:rFonts w:ascii="Times New Roman" w:hAnsi="Times New Roman"/>
          <w:b/>
          <w:bCs/>
          <w:sz w:val="24"/>
          <w:szCs w:val="24"/>
        </w:rPr>
        <w:t xml:space="preserve"> Владимировн</w:t>
      </w:r>
      <w:r>
        <w:rPr>
          <w:rFonts w:ascii="Times New Roman" w:hAnsi="Times New Roman"/>
          <w:b/>
          <w:bCs/>
          <w:sz w:val="24"/>
          <w:szCs w:val="24"/>
        </w:rPr>
        <w:t>ой</w:t>
      </w:r>
    </w:p>
    <w:p w:rsidR="0056604E" w:rsidRPr="000B6068" w:rsidRDefault="0056604E" w:rsidP="00C46A65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sz w:val="24"/>
          <w:szCs w:val="24"/>
        </w:rPr>
      </w:pPr>
      <w:r w:rsidRPr="00C46A65">
        <w:rPr>
          <w:rFonts w:ascii="Times New Roman" w:hAnsi="Times New Roman"/>
          <w:b/>
          <w:bCs/>
          <w:sz w:val="24"/>
          <w:szCs w:val="24"/>
        </w:rPr>
        <w:t>Беляков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C46A65">
        <w:rPr>
          <w:rFonts w:ascii="Times New Roman" w:hAnsi="Times New Roman"/>
          <w:b/>
          <w:bCs/>
          <w:sz w:val="24"/>
          <w:szCs w:val="24"/>
        </w:rPr>
        <w:t xml:space="preserve"> Али</w:t>
      </w:r>
      <w:r>
        <w:rPr>
          <w:rFonts w:ascii="Times New Roman" w:hAnsi="Times New Roman"/>
          <w:b/>
          <w:bCs/>
          <w:sz w:val="24"/>
          <w:szCs w:val="24"/>
        </w:rPr>
        <w:t xml:space="preserve">ей </w:t>
      </w:r>
      <w:r w:rsidRPr="00C46A65">
        <w:rPr>
          <w:rFonts w:ascii="Times New Roman" w:hAnsi="Times New Roman"/>
          <w:b/>
          <w:bCs/>
          <w:sz w:val="24"/>
          <w:szCs w:val="24"/>
        </w:rPr>
        <w:t>Зейнуровн</w:t>
      </w:r>
      <w:r>
        <w:rPr>
          <w:rFonts w:ascii="Times New Roman" w:hAnsi="Times New Roman"/>
          <w:b/>
          <w:bCs/>
          <w:sz w:val="24"/>
          <w:szCs w:val="24"/>
        </w:rPr>
        <w:t>ой</w:t>
      </w: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BBC">
        <w:rPr>
          <w:rFonts w:ascii="Times New Roman" w:hAnsi="Times New Roman"/>
          <w:b/>
          <w:bCs/>
          <w:sz w:val="24"/>
          <w:szCs w:val="24"/>
        </w:rPr>
        <w:t>Санкт-Петербург,</w:t>
      </w:r>
    </w:p>
    <w:p w:rsidR="0056604E" w:rsidRPr="00F13BBC" w:rsidRDefault="0056604E" w:rsidP="00D3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</w:t>
      </w:r>
    </w:p>
    <w:p w:rsidR="0056604E" w:rsidRDefault="0056604E" w:rsidP="00DC1899">
      <w:pPr>
        <w:spacing w:after="0"/>
        <w:jc w:val="center"/>
        <w:rPr>
          <w:rFonts w:cs="Calibri"/>
          <w:sz w:val="24"/>
          <w:szCs w:val="24"/>
        </w:rPr>
      </w:pPr>
    </w:p>
    <w:p w:rsidR="0056604E" w:rsidRDefault="0056604E" w:rsidP="00DC1899">
      <w:pPr>
        <w:spacing w:after="0"/>
        <w:jc w:val="center"/>
        <w:rPr>
          <w:rFonts w:cs="Calibri"/>
          <w:sz w:val="24"/>
          <w:szCs w:val="24"/>
        </w:rPr>
      </w:pPr>
    </w:p>
    <w:p w:rsidR="0056604E" w:rsidRPr="00182DF1" w:rsidRDefault="0056604E" w:rsidP="00182DF1">
      <w:pPr>
        <w:jc w:val="center"/>
        <w:rPr>
          <w:rFonts w:cs="Calibri"/>
          <w:sz w:val="24"/>
          <w:szCs w:val="24"/>
        </w:rPr>
      </w:pPr>
      <w:r w:rsidRPr="008357DE">
        <w:rPr>
          <w:rFonts w:cs="Calibri"/>
          <w:b/>
          <w:sz w:val="28"/>
          <w:szCs w:val="28"/>
        </w:rPr>
        <w:t xml:space="preserve">Содержание </w:t>
      </w:r>
    </w:p>
    <w:tbl>
      <w:tblPr>
        <w:tblW w:w="0" w:type="auto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4"/>
      </w:tblGrid>
      <w:tr w:rsidR="0056604E" w:rsidRPr="00531656" w:rsidTr="008357DE">
        <w:trPr>
          <w:trHeight w:val="429"/>
        </w:trPr>
        <w:tc>
          <w:tcPr>
            <w:tcW w:w="0" w:type="auto"/>
          </w:tcPr>
          <w:p w:rsidR="0056604E" w:rsidRPr="00531656" w:rsidRDefault="0056604E" w:rsidP="00283284">
            <w:pPr>
              <w:ind w:left="591"/>
              <w:rPr>
                <w:rFonts w:cs="Calibri"/>
                <w:b/>
                <w:sz w:val="24"/>
                <w:szCs w:val="24"/>
              </w:rPr>
            </w:pPr>
            <w:r w:rsidRPr="00531656">
              <w:rPr>
                <w:rFonts w:cs="Calibri"/>
                <w:b/>
                <w:sz w:val="24"/>
                <w:szCs w:val="24"/>
              </w:rPr>
              <w:t>Наименование раздела</w:t>
            </w:r>
          </w:p>
        </w:tc>
      </w:tr>
      <w:tr w:rsidR="0056604E" w:rsidRPr="00531656" w:rsidTr="00283284">
        <w:trPr>
          <w:trHeight w:val="630"/>
        </w:trPr>
        <w:tc>
          <w:tcPr>
            <w:tcW w:w="0" w:type="auto"/>
          </w:tcPr>
          <w:p w:rsidR="0056604E" w:rsidRPr="00531656" w:rsidRDefault="0056604E" w:rsidP="00F22966">
            <w:pPr>
              <w:ind w:left="591"/>
              <w:rPr>
                <w:rFonts w:cs="Calibri"/>
                <w:b/>
                <w:sz w:val="24"/>
                <w:szCs w:val="24"/>
              </w:rPr>
            </w:pPr>
            <w:r w:rsidRPr="00531656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1.Целевой раздел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1.1.Пояснительная записка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1.2.Цели и задачи  Программы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1.3.Принципы и подходы к формированию  Программы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1.4.Возрастные и индивидуальные особенности детей 6-7 лет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1.5.Особенности контингента детей  логопедической группы  «Фантазеры»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1.6.Планируемые результаты освоения воспитанниками Программы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D3748A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1.7.Содержание коррекционной работы в подготовительной логопедической группе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1.8.Педагогическая диагностика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F2296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31656">
              <w:rPr>
                <w:rFonts w:cs="Calibri"/>
                <w:b/>
                <w:sz w:val="24"/>
                <w:szCs w:val="24"/>
              </w:rPr>
              <w:t>2.  Содержательный раздел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ind w:left="59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           2.1.Содержание психолого-педагогической работы по образовательным областям.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2.2.Проектирование  образовательного процесса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2.3.Комплексно-тематическое планирование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2.4.Организация работы по взаимодействию с семьёй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2.5.Перспективный план работы с родителями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2.6.Приемственность со школой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F22966">
            <w:pPr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  <w:lang w:val="en-US"/>
              </w:rPr>
              <w:t xml:space="preserve">                        2</w:t>
            </w:r>
            <w:r w:rsidRPr="00531656">
              <w:rPr>
                <w:rFonts w:cs="Calibri"/>
                <w:sz w:val="24"/>
                <w:szCs w:val="24"/>
              </w:rPr>
              <w:t>.</w:t>
            </w:r>
            <w:r w:rsidRPr="00531656">
              <w:rPr>
                <w:rFonts w:cs="Calibri"/>
                <w:sz w:val="24"/>
                <w:szCs w:val="24"/>
                <w:lang w:val="en-US"/>
              </w:rPr>
              <w:t xml:space="preserve">7 </w:t>
            </w:r>
            <w:r w:rsidRPr="00531656">
              <w:rPr>
                <w:rFonts w:cs="Calibri"/>
                <w:sz w:val="24"/>
                <w:szCs w:val="24"/>
              </w:rPr>
              <w:t>Региональный компонент «Петербурговедение»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F2296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31656">
              <w:rPr>
                <w:rFonts w:cs="Calibri"/>
                <w:b/>
                <w:sz w:val="24"/>
                <w:szCs w:val="24"/>
              </w:rPr>
              <w:t xml:space="preserve">        3.  Организационный раздел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3.1.Организация режима пребывания детей в образовательном учреждении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3.2.Обеспеченность методическими материалами и средствами обучения и воспитания</w:t>
            </w:r>
          </w:p>
        </w:tc>
      </w:tr>
      <w:tr w:rsidR="0056604E" w:rsidRPr="00531656" w:rsidTr="00283284">
        <w:trPr>
          <w:trHeight w:val="227"/>
        </w:trPr>
        <w:tc>
          <w:tcPr>
            <w:tcW w:w="0" w:type="auto"/>
          </w:tcPr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3.3.Программное обеспечение</w:t>
            </w:r>
          </w:p>
          <w:p w:rsidR="0056604E" w:rsidRPr="00531656" w:rsidRDefault="0056604E" w:rsidP="008357DE">
            <w:pPr>
              <w:pStyle w:val="ListParagraph"/>
              <w:ind w:left="1311"/>
              <w:rPr>
                <w:rFonts w:cs="Calibri"/>
                <w:b/>
                <w:sz w:val="28"/>
                <w:szCs w:val="28"/>
              </w:rPr>
            </w:pPr>
            <w:r w:rsidRPr="00531656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</w:tbl>
    <w:p w:rsidR="0056604E" w:rsidRDefault="0056604E" w:rsidP="00182DF1">
      <w:pPr>
        <w:rPr>
          <w:rFonts w:cs="Calibri"/>
          <w:sz w:val="24"/>
          <w:szCs w:val="24"/>
        </w:rPr>
      </w:pPr>
    </w:p>
    <w:p w:rsidR="0056604E" w:rsidRDefault="0056604E" w:rsidP="00182DF1">
      <w:pPr>
        <w:rPr>
          <w:rFonts w:cs="Calibri"/>
          <w:sz w:val="24"/>
          <w:szCs w:val="24"/>
        </w:rPr>
      </w:pPr>
    </w:p>
    <w:p w:rsidR="0056604E" w:rsidRDefault="0056604E" w:rsidP="00182DF1">
      <w:pPr>
        <w:rPr>
          <w:rFonts w:cs="Calibri"/>
          <w:sz w:val="24"/>
          <w:szCs w:val="24"/>
        </w:rPr>
      </w:pPr>
    </w:p>
    <w:p w:rsidR="0056604E" w:rsidRDefault="0056604E" w:rsidP="00182DF1">
      <w:pPr>
        <w:rPr>
          <w:rFonts w:cs="Calibri"/>
          <w:sz w:val="24"/>
          <w:szCs w:val="24"/>
        </w:rPr>
      </w:pPr>
    </w:p>
    <w:p w:rsidR="0056604E" w:rsidRDefault="0056604E" w:rsidP="00351769">
      <w:pPr>
        <w:jc w:val="center"/>
        <w:rPr>
          <w:rFonts w:cs="Calibri"/>
          <w:b/>
          <w:sz w:val="28"/>
          <w:szCs w:val="28"/>
        </w:rPr>
      </w:pPr>
      <w:r w:rsidRPr="00351769">
        <w:rPr>
          <w:rFonts w:cs="Calibri"/>
          <w:b/>
          <w:sz w:val="28"/>
          <w:szCs w:val="28"/>
        </w:rPr>
        <w:t>1.Целевой раздел:</w:t>
      </w:r>
    </w:p>
    <w:p w:rsidR="0056604E" w:rsidRPr="00351769" w:rsidRDefault="0056604E" w:rsidP="00351769">
      <w:pPr>
        <w:rPr>
          <w:rFonts w:cs="Calibri"/>
          <w:b/>
          <w:sz w:val="28"/>
          <w:szCs w:val="28"/>
        </w:rPr>
      </w:pPr>
      <w:r w:rsidRPr="003D18A1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>.1.Пояснительная записка</w:t>
      </w:r>
    </w:p>
    <w:p w:rsidR="0056604E" w:rsidRDefault="0056604E" w:rsidP="00182DF1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Рабочая программа коррекционно-развивающей работы в </w:t>
      </w:r>
      <w:r>
        <w:rPr>
          <w:rFonts w:cs="Calibri"/>
          <w:sz w:val="24"/>
          <w:szCs w:val="24"/>
        </w:rPr>
        <w:t>подготовительной группе «Фантазеры»</w:t>
      </w:r>
      <w:r w:rsidRPr="000B6068">
        <w:rPr>
          <w:rFonts w:cs="Calibri"/>
          <w:sz w:val="24"/>
          <w:szCs w:val="24"/>
        </w:rPr>
        <w:t xml:space="preserve"> разработана на основе Адаптированной  образовательной программы дошкольного образования для обучающихся с ограниченными возможностями здоровья (с тяжелыми нарушениями речи) Государственного бюджетного дошкольного  образовательного учреждения детский сад  № </w:t>
      </w:r>
      <w:r>
        <w:rPr>
          <w:rFonts w:cs="Calibri"/>
          <w:sz w:val="24"/>
          <w:szCs w:val="24"/>
        </w:rPr>
        <w:t>3</w:t>
      </w:r>
      <w:r w:rsidRPr="000B6068">
        <w:rPr>
          <w:rFonts w:cs="Calibri"/>
          <w:sz w:val="24"/>
          <w:szCs w:val="24"/>
        </w:rPr>
        <w:t xml:space="preserve">9 комбинированного вида </w:t>
      </w:r>
      <w:r>
        <w:rPr>
          <w:rFonts w:cs="Calibri"/>
          <w:sz w:val="24"/>
          <w:szCs w:val="24"/>
        </w:rPr>
        <w:t>Колпинского</w:t>
      </w:r>
      <w:r w:rsidRPr="000B6068">
        <w:rPr>
          <w:rFonts w:cs="Calibri"/>
          <w:sz w:val="24"/>
          <w:szCs w:val="24"/>
        </w:rPr>
        <w:t xml:space="preserve"> района  Санкт-Петербурга и отражает особенности содержания и организации образовательного процесса для детей подготовительной к школе группы (6 - 7 лет)</w:t>
      </w:r>
    </w:p>
    <w:p w:rsidR="0056604E" w:rsidRPr="00351769" w:rsidRDefault="0056604E" w:rsidP="00182DF1">
      <w:pPr>
        <w:rPr>
          <w:rFonts w:cs="Calibri"/>
          <w:sz w:val="28"/>
          <w:szCs w:val="28"/>
        </w:rPr>
      </w:pPr>
      <w:r w:rsidRPr="00351769">
        <w:rPr>
          <w:rFonts w:cs="Calibri"/>
          <w:b/>
          <w:sz w:val="28"/>
          <w:szCs w:val="28"/>
        </w:rPr>
        <w:t>Программа  разработана в соответствии с нормативными правовыми документами:</w:t>
      </w:r>
    </w:p>
    <w:p w:rsidR="0056604E" w:rsidRPr="00182DF1" w:rsidRDefault="0056604E" w:rsidP="00182DF1">
      <w:pPr>
        <w:pStyle w:val="ListParagraph"/>
        <w:numPr>
          <w:ilvl w:val="0"/>
          <w:numId w:val="3"/>
        </w:numPr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Федеральным законом «Об образовании в Российской Федерации» от 29.12.2012 № 273-ФЗ.  2. «Санитарно-эпидемиологическими требованиями к устройству, содержанию и организации режима работы дошкольных организациях».</w:t>
      </w:r>
    </w:p>
    <w:p w:rsidR="0056604E" w:rsidRDefault="0056604E" w:rsidP="00182DF1">
      <w:pPr>
        <w:pStyle w:val="ListParagraph"/>
        <w:numPr>
          <w:ilvl w:val="0"/>
          <w:numId w:val="3"/>
        </w:numPr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</w:t>
      </w:r>
    </w:p>
    <w:p w:rsidR="0056604E" w:rsidRDefault="0056604E" w:rsidP="00182DF1">
      <w:pPr>
        <w:pStyle w:val="ListParagraph"/>
        <w:numPr>
          <w:ilvl w:val="0"/>
          <w:numId w:val="3"/>
        </w:numPr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56604E" w:rsidRDefault="0056604E" w:rsidP="00182DF1">
      <w:pPr>
        <w:pStyle w:val="ListParagraph"/>
        <w:numPr>
          <w:ilvl w:val="0"/>
          <w:numId w:val="3"/>
        </w:numPr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56604E" w:rsidRPr="002B66A4" w:rsidRDefault="0056604E" w:rsidP="002B66A4"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1.2.</w:t>
      </w:r>
      <w:r w:rsidRPr="002B66A4">
        <w:rPr>
          <w:rFonts w:cs="Calibri"/>
          <w:b/>
          <w:sz w:val="28"/>
          <w:szCs w:val="28"/>
        </w:rPr>
        <w:t>Цели и задачи реализации рабочей Программы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b/>
          <w:sz w:val="24"/>
          <w:szCs w:val="24"/>
        </w:rPr>
        <w:t>Цель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- создание равных условий для всестороннего и гармоничного развития каждого ребенка и его позитивной   социализации;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- проектирование социальных ситуаций развития ребенка и  развивающей   предметно-пространственной среды, обеспечивающих позитивную   социализацию, мотивацию и поддержку индивидуальности детей через  общение и взаимодействие со взрослыми и сверстниками, игру,  познавательно</w:t>
      </w:r>
      <w:r>
        <w:rPr>
          <w:rFonts w:cs="Calibri"/>
          <w:sz w:val="24"/>
          <w:szCs w:val="24"/>
        </w:rPr>
        <w:t>-</w:t>
      </w:r>
      <w:r w:rsidRPr="00182DF1">
        <w:rPr>
          <w:rFonts w:cs="Calibri"/>
          <w:sz w:val="24"/>
          <w:szCs w:val="24"/>
        </w:rPr>
        <w:t>исследовательскую деятельность, двигательную активность, самообслуживание и  элементарный бытовой труд, конструирование, изобразительную, музыкальную деятельность, восприятие художественной литературы и фольклора;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 xml:space="preserve">-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ОВЗ 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(ТНР, ФФНР),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соответствующих возрасту видах деятельности.</w:t>
      </w:r>
    </w:p>
    <w:p w:rsidR="0056604E" w:rsidRDefault="0056604E" w:rsidP="00182DF1">
      <w:pPr>
        <w:pStyle w:val="ListParagraph"/>
        <w:ind w:left="0"/>
        <w:rPr>
          <w:rFonts w:cs="Calibri"/>
          <w:b/>
          <w:sz w:val="24"/>
          <w:szCs w:val="24"/>
        </w:rPr>
      </w:pPr>
      <w:r w:rsidRPr="00182DF1">
        <w:rPr>
          <w:rFonts w:cs="Calibri"/>
          <w:b/>
          <w:sz w:val="24"/>
          <w:szCs w:val="24"/>
        </w:rPr>
        <w:t>Задачи: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-  охрана и укрепление физического и психического здоровья детей, в том  числе их эмоционального благополучия;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182DF1">
        <w:rPr>
          <w:rFonts w:cs="Calibri"/>
          <w:sz w:val="24"/>
          <w:szCs w:val="24"/>
        </w:rPr>
        <w:t>-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-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- 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-  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-  обеспечение преемственности целей, задач и содержания  дошкольного и начального общего образования;</w:t>
      </w:r>
    </w:p>
    <w:p w:rsidR="0056604E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-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56604E" w:rsidRPr="000B6068" w:rsidRDefault="0056604E" w:rsidP="00182DF1">
      <w:pPr>
        <w:pStyle w:val="ListParagraph"/>
        <w:ind w:left="0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- обеспечение коррекции речевого развитии детей с учетом их индивидуальных особенностей развития.</w:t>
      </w:r>
    </w:p>
    <w:p w:rsidR="0056604E" w:rsidRPr="000B6068" w:rsidRDefault="0056604E" w:rsidP="00182DF1">
      <w:pPr>
        <w:rPr>
          <w:rFonts w:cs="Calibri"/>
          <w:sz w:val="24"/>
          <w:szCs w:val="24"/>
        </w:rPr>
      </w:pPr>
    </w:p>
    <w:p w:rsidR="0056604E" w:rsidRDefault="0056604E" w:rsidP="00182DF1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Программа обеспечивает развитие личности детей дошкольного возраста с 6 до 7 лет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 физическому, социально</w:t>
      </w:r>
      <w:r>
        <w:rPr>
          <w:rFonts w:cs="Calibri"/>
          <w:sz w:val="24"/>
          <w:szCs w:val="24"/>
        </w:rPr>
        <w:t>-</w:t>
      </w:r>
      <w:r w:rsidRPr="000B6068">
        <w:rPr>
          <w:rFonts w:cs="Calibri"/>
          <w:sz w:val="24"/>
          <w:szCs w:val="24"/>
        </w:rPr>
        <w:t xml:space="preserve">коммуникативному, познавательному, речевому, художественно-эстетическому.       </w:t>
      </w:r>
    </w:p>
    <w:p w:rsidR="0056604E" w:rsidRDefault="0056604E" w:rsidP="00182DF1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Программа направлена на: </w:t>
      </w:r>
    </w:p>
    <w:p w:rsidR="0056604E" w:rsidRDefault="0056604E" w:rsidP="00182DF1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-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 </w:t>
      </w:r>
    </w:p>
    <w:p w:rsidR="0056604E" w:rsidRPr="000B6068" w:rsidRDefault="0056604E" w:rsidP="00182DF1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-на создание развивающей образовательной среды, которая представляет собой систему условий социализации и индивидуализации детей;                                                                                                      - на решение задач федерального государственного стандарта дошкольного образования</w:t>
      </w:r>
    </w:p>
    <w:p w:rsidR="0056604E" w:rsidRPr="007E5C62" w:rsidRDefault="0056604E" w:rsidP="00732DF2">
      <w:pPr>
        <w:rPr>
          <w:rFonts w:cs="Calibri"/>
          <w:b/>
          <w:sz w:val="28"/>
          <w:szCs w:val="28"/>
        </w:rPr>
      </w:pPr>
      <w:r w:rsidRPr="007E5C62">
        <w:rPr>
          <w:rFonts w:cs="Calibri"/>
          <w:b/>
          <w:sz w:val="28"/>
          <w:szCs w:val="28"/>
        </w:rPr>
        <w:t>1.</w:t>
      </w:r>
      <w:r>
        <w:rPr>
          <w:rFonts w:cs="Calibri"/>
          <w:b/>
          <w:sz w:val="28"/>
          <w:szCs w:val="28"/>
        </w:rPr>
        <w:t>3</w:t>
      </w:r>
      <w:r w:rsidRPr="007E5C62">
        <w:rPr>
          <w:rFonts w:cs="Calibri"/>
          <w:b/>
          <w:sz w:val="28"/>
          <w:szCs w:val="28"/>
        </w:rPr>
        <w:t xml:space="preserve">. Принципы к формированию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31656">
              <w:rPr>
                <w:rFonts w:cs="Calibri"/>
                <w:b/>
                <w:sz w:val="24"/>
                <w:szCs w:val="24"/>
              </w:rPr>
              <w:t>Основные принципы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31656">
              <w:rPr>
                <w:rFonts w:cs="Calibri"/>
                <w:b/>
                <w:sz w:val="24"/>
                <w:szCs w:val="24"/>
              </w:rPr>
              <w:t>Основные положения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1. Поддержка разнообразия детства.  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Это позволяет в учреждении выстраивать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2. Сохранение уникальности и  самоценности детства как важного этапа в общем развитии человека.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Самоценность детства – понимание детства как периода жизни значимого самого по себе, значимого тем, что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 3.Позитивная социализация ребенка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Предполагается, что освоение ребенком культурных норм, средств и способов деятельности, культурных образцов поведения и общения с другими  людьми, приобщение к традициям семьи, общества, государства происходят в процессе сотрудничества со взрослыми и другими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детьми, направленного на создание предпосылок к полноценной деятельности ребенка в изменяющемся мире.  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 4.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5. Содействие и сотрудничество детей и взрослых, признание ребенка полноценным участником (субъектом) образовательных отношений.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 6. Сотрудничество учреждения с семьей.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учреждения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семьёй, как в содержательном, так и в организационном планах.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Программа предполагает, что учреждение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12 концертов, а также удовлетворению особых потребностей детей, оказанию психолого - педагогической и/или медицинской поддержки в случае необходимости (центры семейного консультирования и др.).  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8. Индивидуализация дошкольного образования.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Предполагается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 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9. Возрастная адекватность образования.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 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10. Развивающее вариативное образование.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 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11. Полнота содержания и интеграция отдельных образовательных областей.  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В соответствии со Стандартом Программа предполагает всестороннее социально - 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 </w:t>
            </w:r>
          </w:p>
        </w:tc>
      </w:tr>
      <w:tr w:rsidR="0056604E" w:rsidRPr="00531656" w:rsidTr="00531656">
        <w:tc>
          <w:tcPr>
            <w:tcW w:w="478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 Специфические принципы</w:t>
            </w:r>
          </w:p>
        </w:tc>
        <w:tc>
          <w:tcPr>
            <w:tcW w:w="478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- Комплексный подход к проведению занятий; 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- коррекционная направленность образования;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- принцип концентризма; 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- принцип минимизации;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- принцип индивидуализации образовательного процесса;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- структурно-системный принцип, подразумевающий системный анализ того или иного нарушения и организацию коррекционно-педагогической работы с учетом структуры дефекта (Выготский Л.С.);  - принцип дифференцированного подхода, который раскрывается в дифференцированном обучении детей в соответствии с их возможностями, проблемами и потребностями.</w:t>
            </w:r>
          </w:p>
        </w:tc>
      </w:tr>
    </w:tbl>
    <w:p w:rsidR="0056604E" w:rsidRDefault="0056604E" w:rsidP="00732DF2">
      <w:pPr>
        <w:rPr>
          <w:rFonts w:cs="Calibri"/>
          <w:b/>
          <w:sz w:val="28"/>
          <w:szCs w:val="28"/>
        </w:rPr>
      </w:pPr>
      <w:r w:rsidRPr="008E3D8D">
        <w:rPr>
          <w:rFonts w:cs="Calibri"/>
          <w:b/>
          <w:sz w:val="28"/>
          <w:szCs w:val="28"/>
        </w:rPr>
        <w:t>Подходы к формированию Программы</w:t>
      </w:r>
    </w:p>
    <w:p w:rsidR="0056604E" w:rsidRPr="008E3D8D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b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Личностно</w:t>
      </w:r>
      <w:r>
        <w:rPr>
          <w:rFonts w:cs="Calibri"/>
          <w:b/>
          <w:sz w:val="24"/>
          <w:szCs w:val="24"/>
        </w:rPr>
        <w:t>-</w:t>
      </w:r>
      <w:r w:rsidRPr="008E3D8D">
        <w:rPr>
          <w:rFonts w:cs="Calibri"/>
          <w:b/>
          <w:sz w:val="24"/>
          <w:szCs w:val="24"/>
        </w:rPr>
        <w:t>ориентированный подход</w:t>
      </w:r>
    </w:p>
    <w:p w:rsidR="0056604E" w:rsidRDefault="0056604E" w:rsidP="008E3D8D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56604E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Деятельностный подход</w:t>
      </w:r>
    </w:p>
    <w:p w:rsidR="0056604E" w:rsidRDefault="0056604E" w:rsidP="008E3D8D">
      <w:pPr>
        <w:pStyle w:val="ListParagraph"/>
        <w:ind w:left="0"/>
        <w:rPr>
          <w:rFonts w:cs="Calibri"/>
          <w:sz w:val="24"/>
          <w:szCs w:val="24"/>
        </w:rPr>
      </w:pPr>
      <w:r w:rsidRPr="008E3D8D">
        <w:rPr>
          <w:rFonts w:cs="Calibri"/>
          <w:sz w:val="24"/>
          <w:szCs w:val="24"/>
        </w:rPr>
        <w:t>Связан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деятельность.</w:t>
      </w:r>
    </w:p>
    <w:p w:rsidR="0056604E" w:rsidRPr="008E3D8D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b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Аксиологический (ценностный) подход</w:t>
      </w:r>
    </w:p>
    <w:p w:rsidR="0056604E" w:rsidRDefault="0056604E" w:rsidP="008E3D8D">
      <w:pPr>
        <w:pStyle w:val="ListParagraph"/>
        <w:ind w:left="0"/>
        <w:rPr>
          <w:rFonts w:cs="Calibri"/>
          <w:sz w:val="24"/>
          <w:szCs w:val="24"/>
        </w:rPr>
      </w:pPr>
      <w:r w:rsidRPr="008E3D8D">
        <w:rPr>
          <w:rFonts w:cs="Calibri"/>
          <w:sz w:val="24"/>
          <w:szCs w:val="24"/>
        </w:rPr>
        <w:t>Предусматривает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воспитанников). Или этические, нравственные ценности, предусматривающие реализацию проектов диалога культур, этических отношений и т.д.</w:t>
      </w:r>
    </w:p>
    <w:p w:rsidR="0056604E" w:rsidRPr="008E3D8D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b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Компетентностный подход</w:t>
      </w:r>
    </w:p>
    <w:p w:rsidR="0056604E" w:rsidRDefault="0056604E" w:rsidP="008E3D8D">
      <w:pPr>
        <w:pStyle w:val="ListParagraph"/>
        <w:ind w:left="0"/>
        <w:rPr>
          <w:rFonts w:cs="Calibri"/>
          <w:sz w:val="24"/>
          <w:szCs w:val="24"/>
        </w:rPr>
      </w:pPr>
      <w:r w:rsidRPr="008E3D8D">
        <w:rPr>
          <w:rFonts w:cs="Calibri"/>
          <w:sz w:val="24"/>
          <w:szCs w:val="24"/>
        </w:rPr>
        <w:t>В данном подходе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 - 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воспитанниками; - объяснять явления действительности, их сущность, причины, взаимосвязи, решать познавательные проблемы; - ориентироваться в проблемах современной жизни — экологических, политических, межкультурного взаимодействия и иных, решать аналитические проблемы; - ориентироваться в мире духовных ценностей, отражающих разные культуры и мировоззрения, решать аксиологические проблемы; - решать проблемы, связанные с реализацией определённых социальных ролей.</w:t>
      </w:r>
    </w:p>
    <w:p w:rsidR="0056604E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Диалогический (полисубъектный) подход</w:t>
      </w:r>
    </w:p>
    <w:p w:rsidR="0056604E" w:rsidRDefault="0056604E" w:rsidP="008E3D8D">
      <w:pPr>
        <w:pStyle w:val="ListParagraph"/>
        <w:ind w:left="0"/>
        <w:rPr>
          <w:rFonts w:cs="Calibri"/>
          <w:sz w:val="24"/>
          <w:szCs w:val="24"/>
        </w:rPr>
      </w:pPr>
      <w:r w:rsidRPr="008E3D8D">
        <w:rPr>
          <w:rFonts w:cs="Calibri"/>
          <w:sz w:val="24"/>
          <w:szCs w:val="24"/>
        </w:rPr>
        <w:t>Предусматривает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отношений.</w:t>
      </w:r>
    </w:p>
    <w:p w:rsidR="0056604E" w:rsidRDefault="0056604E" w:rsidP="008E3D8D">
      <w:pPr>
        <w:pStyle w:val="ListParagraph"/>
        <w:ind w:left="0"/>
        <w:rPr>
          <w:rFonts w:cs="Calibri"/>
          <w:sz w:val="24"/>
          <w:szCs w:val="24"/>
        </w:rPr>
      </w:pPr>
    </w:p>
    <w:p w:rsidR="0056604E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Системный подход</w:t>
      </w:r>
      <w:r w:rsidRPr="008E3D8D">
        <w:rPr>
          <w:rFonts w:cs="Calibri"/>
          <w:sz w:val="24"/>
          <w:szCs w:val="24"/>
        </w:rPr>
        <w:t xml:space="preserve"> Выступает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К основным принципам системного подхода относятся: - целостность, позволяющая рассматривать систему как единое целое, в единстве связей с окружающей средой, постигать сущность каждой связи и отдельного элемента, проводить ассоциации между общими и частными целями; - иерархичность строения, т.е. наличие множества (по крайней мере, двух) элементов, расположенных на основе подчинения элементов нижестоящего уровня - элементам вышестоящего уровня; - структуризация, позволяющая анализировать элементы системы и их взаимосвязи в рамках конкретной организационной структуры; - множественность, позволяющая использовать множество моделей для описания отдельных элементов и системы в целом; - наличие системообразующего элемента, от которого в решающей степени зависит функционирование всех остальных элементов и жизнеспособность системы в целом; - обратная связь, которая позволяет получать информацию о возможных или реальных отклонениях от намеченной цели и вносить необходимые изменения.</w:t>
      </w:r>
    </w:p>
    <w:p w:rsidR="0056604E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Средовой подход</w:t>
      </w:r>
      <w:r w:rsidRPr="008E3D8D">
        <w:rPr>
          <w:rFonts w:cs="Calibri"/>
          <w:sz w:val="24"/>
          <w:szCs w:val="24"/>
        </w:rPr>
        <w:t xml:space="preserve"> Предусматривает использование возможностей внутренней и внешней среды образовательного учреждения в воспитании и развитии личности ребенка. Например, под внешней средой понимается все социокультурное окружение дошкольника, образовательной организации, которое может быть охарактеризовано понятием жизнедеятельности сообщества на определенной территории. В качестве элементов социокультурной среды можно назвать учреждения культуры (библиотеки, музеи, театры и т.д.); учреждения дополнительного образования, клубы по интересам, досуговые центры; средства массовой информации и коммуникации.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дошкольник.</w:t>
      </w:r>
    </w:p>
    <w:p w:rsidR="0056604E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Проблемный подход</w:t>
      </w:r>
      <w:r w:rsidRPr="008E3D8D">
        <w:rPr>
          <w:rFonts w:cs="Calibri"/>
          <w:sz w:val="24"/>
          <w:szCs w:val="24"/>
        </w:rPr>
        <w:t xml:space="preserve">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 В таком виде Программа содержит ведущую цель и подцели (задачи), конкретизирующие образовательную деятельность организации по основным направлениям (которые оформлены как подпрограммы).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ребенка;</w:t>
      </w:r>
    </w:p>
    <w:p w:rsidR="0056604E" w:rsidRDefault="0056604E" w:rsidP="008E3D8D">
      <w:pPr>
        <w:pStyle w:val="ListParagraph"/>
        <w:numPr>
          <w:ilvl w:val="0"/>
          <w:numId w:val="5"/>
        </w:numPr>
        <w:ind w:left="0"/>
        <w:rPr>
          <w:rFonts w:cs="Calibri"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Культурологический подход</w:t>
      </w:r>
    </w:p>
    <w:p w:rsidR="0056604E" w:rsidRDefault="0056604E" w:rsidP="008E3D8D">
      <w:pPr>
        <w:pStyle w:val="ListParagraph"/>
        <w:ind w:left="0"/>
        <w:rPr>
          <w:rFonts w:cs="Calibri"/>
          <w:sz w:val="24"/>
          <w:szCs w:val="24"/>
        </w:rPr>
      </w:pPr>
      <w:r w:rsidRPr="008E3D8D">
        <w:rPr>
          <w:rFonts w:cs="Calibri"/>
          <w:sz w:val="24"/>
          <w:szCs w:val="24"/>
        </w:rPr>
        <w:t>Имеет высокий потенциал в отборе культуросообразного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ребенка.</w:t>
      </w:r>
    </w:p>
    <w:p w:rsidR="0056604E" w:rsidRDefault="0056604E" w:rsidP="00A10255">
      <w:pPr>
        <w:pStyle w:val="ListParagraph"/>
        <w:numPr>
          <w:ilvl w:val="0"/>
          <w:numId w:val="5"/>
        </w:numPr>
        <w:rPr>
          <w:rFonts w:cs="Calibri"/>
          <w:sz w:val="24"/>
          <w:szCs w:val="24"/>
        </w:rPr>
      </w:pPr>
      <w:r w:rsidRPr="008E3D8D">
        <w:rPr>
          <w:rFonts w:cs="Calibri"/>
          <w:b/>
          <w:sz w:val="24"/>
          <w:szCs w:val="24"/>
        </w:rPr>
        <w:t>Индивидуальный подход</w:t>
      </w:r>
    </w:p>
    <w:p w:rsidR="0056604E" w:rsidRPr="008E3D8D" w:rsidRDefault="0056604E" w:rsidP="008E3D8D">
      <w:pPr>
        <w:rPr>
          <w:rFonts w:cs="Calibri"/>
          <w:sz w:val="24"/>
          <w:szCs w:val="24"/>
        </w:rPr>
      </w:pPr>
      <w:r w:rsidRPr="008E3D8D">
        <w:rPr>
          <w:rFonts w:cs="Calibri"/>
          <w:sz w:val="24"/>
          <w:szCs w:val="24"/>
        </w:rPr>
        <w:t>Предполагает необходимость определения индивидуальных задач развития ребёнка, создания индивидуальных условий организации и проведения коррекционно-развивающей работы.</w:t>
      </w:r>
    </w:p>
    <w:p w:rsidR="0056604E" w:rsidRPr="000B6068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Сроки реализации программы</w:t>
      </w:r>
      <w:r>
        <w:rPr>
          <w:rFonts w:cs="Calibri"/>
          <w:sz w:val="24"/>
          <w:szCs w:val="24"/>
        </w:rPr>
        <w:t>:</w:t>
      </w:r>
      <w:r w:rsidRPr="000B6068">
        <w:rPr>
          <w:rFonts w:cs="Calibri"/>
          <w:sz w:val="24"/>
          <w:szCs w:val="24"/>
        </w:rPr>
        <w:t xml:space="preserve"> Срок реализации данной программы  1 год. </w:t>
      </w:r>
    </w:p>
    <w:p w:rsidR="0056604E" w:rsidRDefault="0056604E" w:rsidP="002B66A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1.4.  В</w:t>
      </w:r>
      <w:r w:rsidRPr="00777186">
        <w:rPr>
          <w:rFonts w:cs="Calibri"/>
          <w:b/>
          <w:sz w:val="28"/>
          <w:szCs w:val="28"/>
        </w:rPr>
        <w:t>озрастные и индивидуальные особенности детей 6 - 7 лет</w:t>
      </w:r>
    </w:p>
    <w:p w:rsidR="0056604E" w:rsidRPr="000B6068" w:rsidRDefault="0056604E" w:rsidP="00732DF2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0"/>
        <w:gridCol w:w="2930"/>
        <w:gridCol w:w="3251"/>
      </w:tblGrid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Особенности развития</w:t>
            </w: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Возраст 6-7 лет</w:t>
            </w: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Возраст 6-7 лет -дети с ТНР</w:t>
            </w:r>
          </w:p>
        </w:tc>
      </w:tr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Особенности игровой деятельности</w:t>
            </w: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Игровые действия детей становятся более сложными,  обретают особый смысл. Игровое пространство усложняется. В ходе игры ребёнок может взять на себя выполнение нескольких ролей. Кроме сюжетно- ролевых игр,   интенсивно развиваются другие формы игры – режиссёрские,  игры – фантазии, игры с правилами.  </w:t>
            </w: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. Дети малоактивны, не проявляют инициативы со сверстниками, редко обращаются с вопросами ко взрослым, не сопровождают рассказом игровые ситуации.  </w:t>
            </w:r>
          </w:p>
        </w:tc>
      </w:tr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Особенности изобразительной деятельности</w:t>
            </w: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Рисунки приобретают более детализированный характер, обогащается их цветовая гамма, образы становятся сложнее. Более явными становятся различия между рисунками мальчиков и девочек. Изображение человека становится ещё более детализировано и пропорционально. Появляются пальцы на руках, глаза, рот, нос, брови, детали одежды.</w:t>
            </w: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Процессы рисования, лепки, аппликации затрудняют нарушения мелкой моторики, недостаточная координация движений пальцев рук, несформированность пространственных представлений, неумение детей самостоятельно планировать и оречевлять этапы и последовательность выполнения работы.</w:t>
            </w:r>
          </w:p>
        </w:tc>
      </w:tr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Особенности конструктивной деятельности</w:t>
            </w: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Дети способны выполнять различные по степени сложности постройки,  как по собственному замыслу,  так и по условиям, могут освоить сложные формы сложения из листа бумаги. Усложняется конструирование из природного материала. Детям доступны целостные композиции, включающие фигуры людей и животных. Сводные постройки становятся симметричными пропорциональными.</w:t>
            </w: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Дети могут испытывать затруднения в употреблении слов, характеризующих качество, признаки, состояния конструктивных материалов, действий с элементами конструкторов. Детям трудно использовать сложные предлоги,  при рассказывании о собственном конструировании при словесном обозначении пространственных отношений между элементами конструкции.</w:t>
            </w:r>
          </w:p>
        </w:tc>
      </w:tr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Особенности развития познавательных процессов</w:t>
            </w: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Продолжают развиваться восприятие, образное мышление, навыки обобщения и рассуждения, воображения, внимания. На ряду с наглядно - образным  появляются элементы словесно - логического мышления, формируются общие категории мышления  (часть - целое, причинность, пространство, время, предмет - система предметов). Внимание становиться произвольным (до 30 минут). Углубляются пространственные представления. Однако воспроизведение метрических отношений, одновременное восприятие нескольких различных признаков ещё затруднены. Воображение ребёнка отрывается от внешних опор и переходит во внутренний план. Воображение складывается как особый психический процесс – действия в плане образов, представлений.</w:t>
            </w: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Характерен низкий уровень развития основных свойств внимания, отмечается недостаточная  устойчивость внимания, ограниченные возможности его распределения.  Заметно снижены вербальная память и продуктивность запоминая. Дети часто забывают сложные инструкции (3- 4 ступенчатые), опускают некоторые их элементы, меняют последовательность предложенных заданий. Дети отстают в развитии  наглядно -  образной сферы  мышления, с трудом овладевают анализом и синтезом, сравнением.  </w:t>
            </w:r>
          </w:p>
        </w:tc>
      </w:tr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Особенности физического развития</w:t>
            </w: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Все показатели ловкости в значительной мере улучшаются. Дети быстро и без особых трудностей овладевают новыми,   все более сложными по координации движениями,  умеют действовать рационально, проявляя находчивость, быстро приспосабливаются к изменяющимся ситуациям деятельности, добиваются четкости в решении двигательных задач, точности воспроизведения пространственных, временных и силовых параметров движений, лучше ориентируются в окружающей обстановке, сохраняют устойчивые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положения тела в трудных, вариативных условиях двигательной деятельности.</w:t>
            </w: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Характерна общая соматическая ослабленность,  замедленное развитие локомоторных функций, отставание в развитии двигательной сферы. Это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представляет выполнение движений по словесной инструкции, особенно многоступенчатой. Типичным является недостаточный самоконтроль при выполнении движений. Наблюдаются особенности в формировании мелкой моторики рук. Это проявляется,  прежде всего в недостаточной координации пальцев рук (особенно у детей с дизартрией).  </w:t>
            </w:r>
          </w:p>
        </w:tc>
      </w:tr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 Особенности речевого развития</w:t>
            </w: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  Особенности речевого развития Соответствует возрастной норме Общее недоразвитие речи 6-7 лет В 6 лет нормально развивающийся ребёнок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 После 6 лет может придумать рассказ и сказку, поясняя при этом , где сказка, а где рассказ. Используя образец, может составить рассказ о чём - то другом, который получается логичным и развёрнутым. С 7 лет начинается школьный период развития речи ребёнка.</w:t>
            </w: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ОНР (общее недоразвитие речи) –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интеллекте. Общая  характеристика нарушений речевого развития , соответствующего третьему  уровню речевого развития. В активном словаре преобладают существительные, глаголы. Отмечается неточное употребление слов, замены по смысловому и звуковому признакам, из числа прилагательных употребляются преимущественно качественные, относительные и притяжательные – редко. Наречия используются нечасто. Предлоги могут опускаться или заменяться. У детей недостаточно сформированы грамматические формы:  допускают ошибки в падежных окончаниях, смешение временных и видовых форм глаголов, ошибки в согласовании. Словообразование у детей сформировано недостаточно. Примеры: зеркало – зеркалы, нет мебеля, пьёт вады, неба синяя, сниги. Во фразовой речи детей обнаруживаются отдельные аграмматизмы. В активной речи дети используют преимущественно простые предложения. Дефекты звукопроизношения проявляются в затруднениях при различении сходных фонем,  диффузность смешений, их случайный характер исчезают. Перестановки звуков и слогов проявляются при  воспроизведении незнакомых и сложных по структуре слов. Понимание обиходной речи в основном хорошее, но иногда обнаруживается незнание отдельных слов и выражений, смешение смысловых значений слов, недифференцированность грамматических форм.</w:t>
            </w:r>
          </w:p>
        </w:tc>
      </w:tr>
      <w:tr w:rsidR="0056604E" w:rsidRPr="00531656" w:rsidTr="00531656">
        <w:tc>
          <w:tcPr>
            <w:tcW w:w="339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3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5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6604E" w:rsidRDefault="0056604E" w:rsidP="002B66A4">
      <w:pPr>
        <w:rPr>
          <w:rFonts w:cs="Calibri"/>
          <w:b/>
          <w:sz w:val="24"/>
          <w:szCs w:val="24"/>
        </w:rPr>
      </w:pPr>
    </w:p>
    <w:p w:rsidR="0056604E" w:rsidRDefault="0056604E" w:rsidP="002B66A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1.5.</w:t>
      </w:r>
      <w:r w:rsidRPr="002B66A4">
        <w:rPr>
          <w:rFonts w:cs="Calibri"/>
          <w:b/>
          <w:sz w:val="28"/>
          <w:szCs w:val="28"/>
        </w:rPr>
        <w:t>Особенности контингента детей логопедической группы «Фантазеры»</w:t>
      </w:r>
    </w:p>
    <w:p w:rsidR="0056604E" w:rsidRPr="009D4FD7" w:rsidRDefault="0056604E" w:rsidP="002B66A4">
      <w:pPr>
        <w:jc w:val="center"/>
        <w:rPr>
          <w:rFonts w:cs="Calibri"/>
          <w:b/>
          <w:sz w:val="28"/>
          <w:szCs w:val="28"/>
        </w:rPr>
      </w:pPr>
      <w:r w:rsidRPr="009D4FD7">
        <w:rPr>
          <w:rFonts w:cs="Calibri"/>
          <w:b/>
          <w:sz w:val="24"/>
          <w:szCs w:val="24"/>
        </w:rPr>
        <w:t>Оценка здоровья детей  логопедической группы «Фантазеры».</w:t>
      </w:r>
    </w:p>
    <w:p w:rsidR="0056604E" w:rsidRDefault="0056604E" w:rsidP="00E9521C">
      <w:pPr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Общая численность детей 1</w:t>
      </w:r>
      <w:r>
        <w:rPr>
          <w:rFonts w:cs="Calibri"/>
          <w:sz w:val="24"/>
          <w:szCs w:val="24"/>
        </w:rPr>
        <w:t>7</w:t>
      </w:r>
      <w:r w:rsidRPr="000B6068">
        <w:rPr>
          <w:rFonts w:cs="Calibri"/>
          <w:sz w:val="24"/>
          <w:szCs w:val="24"/>
        </w:rPr>
        <w:t xml:space="preserve"> человек:  </w:t>
      </w:r>
    </w:p>
    <w:p w:rsidR="0056604E" w:rsidRDefault="0056604E" w:rsidP="00E9521C">
      <w:pPr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ОНР </w:t>
      </w:r>
      <w:r>
        <w:rPr>
          <w:rFonts w:cs="Calibri"/>
          <w:sz w:val="24"/>
          <w:szCs w:val="24"/>
        </w:rPr>
        <w:t>-</w:t>
      </w:r>
      <w:r w:rsidRPr="000B6068">
        <w:rPr>
          <w:rFonts w:cs="Calibri"/>
          <w:sz w:val="24"/>
          <w:szCs w:val="24"/>
        </w:rPr>
        <w:t>3 уровень речевого развития</w:t>
      </w:r>
      <w:r>
        <w:rPr>
          <w:rFonts w:cs="Calibri"/>
          <w:sz w:val="24"/>
          <w:szCs w:val="24"/>
        </w:rPr>
        <w:t>-17 человек</w:t>
      </w:r>
    </w:p>
    <w:p w:rsidR="0056604E" w:rsidRDefault="0056604E" w:rsidP="00E9521C">
      <w:pPr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ЧБД </w:t>
      </w:r>
      <w:r>
        <w:rPr>
          <w:rFonts w:cs="Calibri"/>
          <w:sz w:val="24"/>
          <w:szCs w:val="24"/>
        </w:rPr>
        <w:t>-нет</w:t>
      </w:r>
    </w:p>
    <w:p w:rsidR="0056604E" w:rsidRDefault="0056604E" w:rsidP="00E9521C">
      <w:pPr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Группа здоровья</w:t>
      </w:r>
      <w:r>
        <w:rPr>
          <w:rFonts w:cs="Calibri"/>
          <w:sz w:val="24"/>
          <w:szCs w:val="24"/>
        </w:rPr>
        <w:t>:</w:t>
      </w:r>
    </w:p>
    <w:p w:rsidR="0056604E" w:rsidRDefault="0056604E" w:rsidP="009D4FD7">
      <w:pPr>
        <w:ind w:left="-2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0B6068">
        <w:rPr>
          <w:rFonts w:cs="Calibri"/>
          <w:sz w:val="24"/>
          <w:szCs w:val="24"/>
        </w:rPr>
        <w:t xml:space="preserve"> II</w:t>
      </w:r>
      <w:r>
        <w:rPr>
          <w:rFonts w:cs="Calibri"/>
          <w:sz w:val="24"/>
          <w:szCs w:val="24"/>
        </w:rPr>
        <w:t xml:space="preserve"> группа -17 детей</w:t>
      </w:r>
    </w:p>
    <w:p w:rsidR="0056604E" w:rsidRDefault="0056604E" w:rsidP="009D4FD7">
      <w:pPr>
        <w:ind w:left="-2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Тубинфицированные -нет</w:t>
      </w:r>
      <w:r w:rsidRPr="000B6068">
        <w:rPr>
          <w:rFonts w:cs="Calibri"/>
          <w:sz w:val="24"/>
          <w:szCs w:val="24"/>
        </w:rPr>
        <w:t xml:space="preserve"> </w:t>
      </w:r>
    </w:p>
    <w:p w:rsidR="0056604E" w:rsidRDefault="0056604E" w:rsidP="009D4FD7">
      <w:pPr>
        <w:ind w:left="-2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0B6068">
        <w:rPr>
          <w:rFonts w:cs="Calibri"/>
          <w:sz w:val="24"/>
          <w:szCs w:val="24"/>
        </w:rPr>
        <w:t xml:space="preserve">Аллергия </w:t>
      </w:r>
      <w:r>
        <w:rPr>
          <w:rFonts w:cs="Calibri"/>
          <w:sz w:val="24"/>
          <w:szCs w:val="24"/>
        </w:rPr>
        <w:t>-нет</w:t>
      </w:r>
    </w:p>
    <w:p w:rsidR="0056604E" w:rsidRDefault="0056604E" w:rsidP="009D4FD7">
      <w:pPr>
        <w:ind w:left="-2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Pr="000B6068">
        <w:rPr>
          <w:rFonts w:cs="Calibri"/>
          <w:sz w:val="24"/>
          <w:szCs w:val="24"/>
        </w:rPr>
        <w:t xml:space="preserve">В группе преобладают гипервозбудимые </w:t>
      </w:r>
      <w:r>
        <w:rPr>
          <w:rFonts w:cs="Calibri"/>
          <w:sz w:val="24"/>
          <w:szCs w:val="24"/>
        </w:rPr>
        <w:t xml:space="preserve"> дети</w:t>
      </w:r>
      <w:r w:rsidRPr="000B6068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с недостаточно сформированными коммуникативными навыками.</w:t>
      </w:r>
    </w:p>
    <w:p w:rsidR="0056604E" w:rsidRPr="00E9521C" w:rsidRDefault="0056604E" w:rsidP="009D4FD7">
      <w:pPr>
        <w:ind w:left="-227"/>
        <w:jc w:val="center"/>
        <w:rPr>
          <w:rFonts w:cs="Calibri"/>
          <w:sz w:val="24"/>
          <w:szCs w:val="24"/>
        </w:rPr>
      </w:pPr>
      <w:r w:rsidRPr="00C34BB7">
        <w:rPr>
          <w:rFonts w:cs="Calibri"/>
          <w:b/>
          <w:sz w:val="24"/>
          <w:szCs w:val="24"/>
        </w:rPr>
        <w:t>Сведения о семьях воспитанников</w:t>
      </w:r>
    </w:p>
    <w:p w:rsidR="0056604E" w:rsidRDefault="0056604E" w:rsidP="00E9521C">
      <w:pPr>
        <w:spacing w:before="100" w:beforeAutospacing="1"/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Общее количество детей 1</w:t>
      </w:r>
      <w:r>
        <w:rPr>
          <w:rFonts w:cs="Calibri"/>
          <w:sz w:val="24"/>
          <w:szCs w:val="24"/>
        </w:rPr>
        <w:t>7</w:t>
      </w:r>
      <w:r w:rsidRPr="000B6068">
        <w:rPr>
          <w:rFonts w:cs="Calibri"/>
          <w:sz w:val="24"/>
          <w:szCs w:val="24"/>
        </w:rPr>
        <w:t>, из них проживающие в:</w:t>
      </w:r>
    </w:p>
    <w:p w:rsidR="0056604E" w:rsidRDefault="0056604E" w:rsidP="00E9521C">
      <w:pPr>
        <w:spacing w:before="100" w:beforeAutospacing="1"/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полной семье </w:t>
      </w:r>
      <w:r>
        <w:rPr>
          <w:rFonts w:cs="Calibri"/>
          <w:sz w:val="24"/>
          <w:szCs w:val="24"/>
        </w:rPr>
        <w:t>-15 человек</w:t>
      </w:r>
    </w:p>
    <w:p w:rsidR="0056604E" w:rsidRDefault="0056604E" w:rsidP="00E9521C">
      <w:pPr>
        <w:spacing w:before="100" w:beforeAutospacing="1"/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неполной семье </w:t>
      </w:r>
      <w:r>
        <w:rPr>
          <w:rFonts w:cs="Calibri"/>
          <w:sz w:val="24"/>
          <w:szCs w:val="24"/>
        </w:rPr>
        <w:t>-2человека</w:t>
      </w:r>
    </w:p>
    <w:p w:rsidR="0056604E" w:rsidRDefault="0056604E" w:rsidP="00E9521C">
      <w:pPr>
        <w:spacing w:before="100" w:beforeAutospacing="1"/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многодетной семье</w:t>
      </w:r>
      <w:r>
        <w:rPr>
          <w:rFonts w:cs="Calibri"/>
          <w:sz w:val="24"/>
          <w:szCs w:val="24"/>
        </w:rPr>
        <w:t>-2 ребенка</w:t>
      </w:r>
    </w:p>
    <w:p w:rsidR="0056604E" w:rsidRDefault="0056604E" w:rsidP="00E9521C">
      <w:pPr>
        <w:spacing w:before="100" w:beforeAutospacing="1"/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проблемной семье </w:t>
      </w:r>
      <w:r>
        <w:rPr>
          <w:rFonts w:cs="Calibri"/>
          <w:sz w:val="24"/>
          <w:szCs w:val="24"/>
        </w:rPr>
        <w:t>-нет</w:t>
      </w:r>
    </w:p>
    <w:p w:rsidR="0056604E" w:rsidRDefault="0056604E" w:rsidP="00E9521C">
      <w:pPr>
        <w:spacing w:before="100" w:beforeAutospacing="1"/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семье с опекуном  </w:t>
      </w:r>
      <w:r>
        <w:rPr>
          <w:rFonts w:cs="Calibri"/>
          <w:sz w:val="24"/>
          <w:szCs w:val="24"/>
        </w:rPr>
        <w:t>-нет</w:t>
      </w:r>
    </w:p>
    <w:p w:rsidR="0056604E" w:rsidRPr="000B6068" w:rsidRDefault="0056604E" w:rsidP="00E9521C">
      <w:pPr>
        <w:spacing w:before="100" w:beforeAutospacing="1"/>
        <w:ind w:left="-227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Большая часть детей воспитывается в полных семьях. Проблемных семей нет.</w:t>
      </w:r>
    </w:p>
    <w:p w:rsidR="0056604E" w:rsidRDefault="0056604E" w:rsidP="00E9521C">
      <w:pPr>
        <w:rPr>
          <w:rFonts w:cs="Calibri"/>
          <w:b/>
          <w:sz w:val="28"/>
          <w:szCs w:val="28"/>
        </w:rPr>
      </w:pPr>
    </w:p>
    <w:p w:rsidR="0056604E" w:rsidRDefault="0056604E" w:rsidP="00E9521C">
      <w:pPr>
        <w:rPr>
          <w:rFonts w:cs="Calibri"/>
          <w:b/>
          <w:sz w:val="28"/>
          <w:szCs w:val="28"/>
        </w:rPr>
      </w:pPr>
    </w:p>
    <w:p w:rsidR="0056604E" w:rsidRPr="00E9521C" w:rsidRDefault="0056604E" w:rsidP="00E9521C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1.6.</w:t>
      </w:r>
      <w:r w:rsidRPr="00E9521C">
        <w:rPr>
          <w:rFonts w:cs="Calibri"/>
          <w:b/>
          <w:sz w:val="28"/>
          <w:szCs w:val="28"/>
        </w:rPr>
        <w:t>Планируемые результаты освоения воспитанниками Программы</w:t>
      </w:r>
    </w:p>
    <w:p w:rsidR="0056604E" w:rsidRPr="00E9521C" w:rsidRDefault="0056604E" w:rsidP="00E9521C">
      <w:pPr>
        <w:rPr>
          <w:rFonts w:cs="Calibri"/>
          <w:b/>
          <w:sz w:val="28"/>
          <w:szCs w:val="28"/>
        </w:rPr>
      </w:pPr>
      <w:r w:rsidRPr="00E9521C">
        <w:rPr>
          <w:rFonts w:cs="Calibri"/>
          <w:b/>
          <w:sz w:val="28"/>
          <w:szCs w:val="28"/>
        </w:rPr>
        <w:t>Целевые ориентиры</w:t>
      </w:r>
    </w:p>
    <w:p w:rsidR="0056604E" w:rsidRPr="000B6068" w:rsidRDefault="0056604E" w:rsidP="00732DF2">
      <w:pPr>
        <w:rPr>
          <w:rFonts w:cs="Calibri"/>
          <w:sz w:val="24"/>
          <w:szCs w:val="24"/>
        </w:rPr>
      </w:pPr>
    </w:p>
    <w:p w:rsidR="0056604E" w:rsidRPr="000B6068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позволяют требовать от ребёнка дошкольного возраста достижения конкретных образовательных результатов, обусловливает необходимость определения результатов освоения АОПДО ГБДОУ д/с № </w:t>
      </w:r>
      <w:r>
        <w:rPr>
          <w:rFonts w:cs="Calibri"/>
          <w:sz w:val="24"/>
          <w:szCs w:val="24"/>
        </w:rPr>
        <w:t>3</w:t>
      </w:r>
      <w:r w:rsidRPr="000B6068">
        <w:rPr>
          <w:rFonts w:cs="Calibri"/>
          <w:sz w:val="24"/>
          <w:szCs w:val="24"/>
        </w:rPr>
        <w:t xml:space="preserve">9 в виде целевых ориентиров. Целевые ориентиры дошкольного образования, представленные в ФГОС ДО, являются общими для всего образовательного пространства РФ, и их следует рассматривать как социально-нормативные возрастные характеристики достижений ребёнка. Это ориентир для педагогов и родителей, обозначающий направленность воспитательной деятельности взрослых. </w:t>
      </w:r>
    </w:p>
    <w:p w:rsidR="0056604E" w:rsidRPr="00351769" w:rsidRDefault="0056604E" w:rsidP="00E9521C">
      <w:pPr>
        <w:jc w:val="center"/>
        <w:rPr>
          <w:rFonts w:cs="Calibri"/>
          <w:sz w:val="28"/>
          <w:szCs w:val="28"/>
        </w:rPr>
      </w:pPr>
      <w:r w:rsidRPr="00351769">
        <w:rPr>
          <w:rFonts w:cs="Calibri"/>
          <w:b/>
          <w:sz w:val="28"/>
          <w:szCs w:val="28"/>
        </w:rPr>
        <w:t>Уровень овладения  необходимыми навыками и умениями по образовательным областям</w:t>
      </w:r>
    </w:p>
    <w:p w:rsidR="0056604E" w:rsidRPr="00E9521C" w:rsidRDefault="0056604E" w:rsidP="00732DF2">
      <w:pPr>
        <w:rPr>
          <w:rFonts w:cs="Calibri"/>
          <w:b/>
          <w:sz w:val="24"/>
          <w:szCs w:val="24"/>
        </w:rPr>
      </w:pPr>
      <w:r w:rsidRPr="00E9521C">
        <w:rPr>
          <w:rFonts w:cs="Calibri"/>
          <w:b/>
          <w:sz w:val="24"/>
          <w:szCs w:val="24"/>
        </w:rPr>
        <w:t>Физическое развитие</w:t>
      </w:r>
    </w:p>
    <w:p w:rsidR="0056604E" w:rsidRPr="000B6068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Усвоил основные культурно гигиенические навыки</w:t>
      </w:r>
      <w:r>
        <w:rPr>
          <w:rFonts w:cs="Calibri"/>
          <w:sz w:val="24"/>
          <w:szCs w:val="24"/>
        </w:rPr>
        <w:t xml:space="preserve"> </w:t>
      </w:r>
      <w:r w:rsidRPr="000B6068">
        <w:rPr>
          <w:rFonts w:cs="Calibri"/>
          <w:sz w:val="24"/>
          <w:szCs w:val="24"/>
        </w:rPr>
        <w:t xml:space="preserve"> (быстро и правильно умывается, насухо вытирается, пользуется только индивидуальным полотенцем, чистит зубы, поласкает рот после еды, моет ноги перед сном, правильно пользуется носовым платком и расчёской, следит за своим внешним видом, быстро одевается и раздевается, вешает одежду в определённом порядке, следит за чистотой одежды и обуви). Имеет сформированные представления о здоровом образе жизни (об особенностях строения организма человека, о важности соблюдения режима дня, о рациональном питании, о значении двигательной активности, о пользе и видах закаливающих процедур, о роли солнечного света, воздуха и воды в жизни человека). Выполняет правильно все виды основных движений (ходьба, бег, прыжки, метание, лазанье). Может прыгать на мягкое покрытие (высота до 40 см ), прыгать в длину с места (не менее 100 см), с разбега ( не менее 180 см), в высоту с разбега ( не менее 50 см), прыгать через короткую и длинную скакалку. Может перебрасывать набивные мячи (вес 1кг), бросать предметы в цель с расстояния 4-5 метров, метать предметы правой и левой рукой на расстоянии 5-12 метров, метать предметы в движущуюся цель. Умеет перестраивать в 3-4 колонны, в 2-3 круга, в две шеренги, соблюдать интервалы во время движения. Следить за правильной осанкой. Участвует в играх с элементами спорта. </w:t>
      </w:r>
    </w:p>
    <w:p w:rsidR="0056604E" w:rsidRPr="00E9521C" w:rsidRDefault="0056604E" w:rsidP="00732DF2">
      <w:pPr>
        <w:rPr>
          <w:rFonts w:cs="Calibri"/>
          <w:b/>
          <w:sz w:val="24"/>
          <w:szCs w:val="24"/>
        </w:rPr>
      </w:pPr>
      <w:r w:rsidRPr="00E9521C">
        <w:rPr>
          <w:rFonts w:cs="Calibri"/>
          <w:b/>
          <w:sz w:val="24"/>
          <w:szCs w:val="24"/>
        </w:rPr>
        <w:t xml:space="preserve">Социально-коммуникативное развитие </w:t>
      </w:r>
    </w:p>
    <w:p w:rsidR="0056604E" w:rsidRPr="000B6068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Может моделировать предметно игровую среду. В дидактических играх договаривается со сверстниками об очерёдности ходов, выборе карт, схем. Понимает образный стой спектакля, владеет навыками театральной культуры, участвует в творческих группах по созданию спектаклей. Самостоятельно ухаживает за одеждой, устраняет непорядок в своём внешнем виде. Ответственно выполняет обязанности дежурного по столовой, в уголке природы.  Проявляет трудолюбие в работе на участке детского сада. Может планировать свою трудовую деятельность, отбирать материалы для занятий, игр.  Соблюдает элементарные правила организованного  поведения в детском саду, на улице, в транспорте, правила дорожного движения. Различает и называет специальные виды транспорта, объясняет их назначение. Понимает значение сигналов светофора. Узнаёт и называет дорожные знаки «Пешеходный переход», «Дети», «Остановка общественного транспорта», «Пункт медицинской помощи». Различает проезжую часть, тротуар, пешеходный переход. Знает и соблюдает элементарные правила поведения в природе (способы  безопасного взаимодействия с растениями и животными, бережного отношения к окружающей природе). </w:t>
      </w:r>
    </w:p>
    <w:p w:rsidR="0056604E" w:rsidRPr="00E9521C" w:rsidRDefault="0056604E" w:rsidP="00732DF2">
      <w:pPr>
        <w:rPr>
          <w:rFonts w:cs="Calibri"/>
          <w:b/>
          <w:sz w:val="24"/>
          <w:szCs w:val="24"/>
        </w:rPr>
      </w:pPr>
      <w:r w:rsidRPr="00E9521C">
        <w:rPr>
          <w:rFonts w:cs="Calibri"/>
          <w:b/>
          <w:sz w:val="24"/>
          <w:szCs w:val="24"/>
        </w:rPr>
        <w:t xml:space="preserve">Познавательное развитие </w:t>
      </w:r>
    </w:p>
    <w:p w:rsidR="0056604E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Продуктивная деятельность. Способен соотносить конструкцию предмета с его назначением. Способен создавать различные конструкции одного и того же объекта. Может создавать модели по рисунку и словесной инструкции. Формирование элементарных математических представлений. Самостоятельно объединяет различные группы предметов, имеющие общий признак, в единое множество и удаляет из множества отдельные его части. Устанавливает связи и отношения между целым множеством и различными его частями. Находит части целого множества и целое по известным частям. Владеет количественным и порядковым счетом в пределах двадцати. Называет числа в прямом и обратном порядке до десяти, начиная с любого числа натурального ряда. Соотносит цифру и количество предметов. Составляет и решает задачи в одно действие на сл</w:t>
      </w:r>
      <w:r>
        <w:rPr>
          <w:rFonts w:cs="Calibri"/>
          <w:sz w:val="24"/>
          <w:szCs w:val="24"/>
        </w:rPr>
        <w:t xml:space="preserve">ожение и вычитание, пользуется </w:t>
      </w:r>
      <w:r w:rsidRPr="000B6068">
        <w:rPr>
          <w:rFonts w:cs="Calibri"/>
          <w:sz w:val="24"/>
          <w:szCs w:val="24"/>
        </w:rPr>
        <w:t xml:space="preserve">цифрами и арифметическими знаками (+, -, =). Различает величины: длину, объем, массу и способы их измерения. Измерят длину предметов, отрезки прямых линий, объемы жидких и сыпучих веществ, с помощью условных мер. Умеет делить предметы (фигуры) на несколько равных частей; сравнивать целый предмет и его часть. Различает и называет отрезок, угол, круг, овал, треугольник, четырехугольник, пятиугольник, шар и куб. Ориентируется в окружающем пространстве и на плоскости (лист, страница, поверхность стола). Умеет определять временные отношения (день, неделя, месяц); время по часам с точностью до одного часа. Знает состав чисел первого десятка. Знает монеты разного достоинства. Знает последовательность дней недели, времен года. Формирование целостной картины мира. Имеет разнообразные впечатления о предметах окружающего мира. Выбирает и группирует предметы в соответствии с познавательной задачей. Знает герб, флаг, гимн России. Называет главный город страны. Имеет представление о школе, библиотеке. 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  </w:t>
      </w:r>
    </w:p>
    <w:p w:rsidR="0056604E" w:rsidRDefault="0056604E" w:rsidP="00732DF2">
      <w:pPr>
        <w:rPr>
          <w:rFonts w:cs="Calibri"/>
          <w:b/>
          <w:sz w:val="24"/>
          <w:szCs w:val="24"/>
        </w:rPr>
      </w:pPr>
    </w:p>
    <w:p w:rsidR="0056604E" w:rsidRDefault="0056604E" w:rsidP="00732DF2">
      <w:pPr>
        <w:rPr>
          <w:rFonts w:cs="Calibri"/>
          <w:sz w:val="24"/>
          <w:szCs w:val="24"/>
        </w:rPr>
      </w:pPr>
      <w:r w:rsidRPr="00E9521C">
        <w:rPr>
          <w:rFonts w:cs="Calibri"/>
          <w:b/>
          <w:sz w:val="24"/>
          <w:szCs w:val="24"/>
        </w:rPr>
        <w:t>Речевое развитие</w:t>
      </w:r>
    </w:p>
    <w:p w:rsidR="0056604E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 Употребляет в речи синонимы, антонимы, сложные предложения различных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  </w:t>
      </w:r>
      <w:r w:rsidRPr="00E9521C">
        <w:rPr>
          <w:rFonts w:cs="Calibri"/>
          <w:b/>
          <w:sz w:val="24"/>
          <w:szCs w:val="24"/>
        </w:rPr>
        <w:t>Художественное – эстетическое развитие</w:t>
      </w:r>
    </w:p>
    <w:p w:rsidR="0056604E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  Различает виды изобразительного искусства: живопись, графика, скульптура, декоративно-прикладное искусство. Называет основные выразительные средства произведений искусства.</w:t>
      </w:r>
    </w:p>
    <w:p w:rsidR="0056604E" w:rsidRDefault="0056604E" w:rsidP="00732DF2">
      <w:pPr>
        <w:rPr>
          <w:rFonts w:cs="Calibri"/>
          <w:sz w:val="24"/>
          <w:szCs w:val="24"/>
        </w:rPr>
      </w:pPr>
      <w:r w:rsidRPr="00E9521C">
        <w:rPr>
          <w:rFonts w:cs="Calibri"/>
          <w:b/>
          <w:sz w:val="24"/>
          <w:szCs w:val="24"/>
        </w:rPr>
        <w:t>Рисование</w:t>
      </w:r>
      <w:r w:rsidRPr="000B6068">
        <w:rPr>
          <w:rFonts w:cs="Calibri"/>
          <w:sz w:val="24"/>
          <w:szCs w:val="24"/>
        </w:rPr>
        <w:t xml:space="preserve">. Создает индивидуальные и коллективные рисунки, декоративные предметные и сюжетные композиции на темы окружающей жизни, литературных произведений. Использует разные материалы и способы создания изображения. Лепка. </w:t>
      </w:r>
      <w:r w:rsidRPr="00E9521C">
        <w:rPr>
          <w:rFonts w:cs="Calibri"/>
          <w:b/>
          <w:sz w:val="24"/>
          <w:szCs w:val="24"/>
        </w:rPr>
        <w:t>Лепит</w:t>
      </w:r>
      <w:r w:rsidRPr="000B6068">
        <w:rPr>
          <w:rFonts w:cs="Calibri"/>
          <w:sz w:val="24"/>
          <w:szCs w:val="24"/>
        </w:rPr>
        <w:t xml:space="preserve"> различные предметы, передавая их форму, пропорции, позы и движения. Создает сюжетные композиции. Выполняет декоративные композиции способами налепа и рельефа. Расписывает вылепленные изделия по мотивам народного искусства. </w:t>
      </w:r>
      <w:r w:rsidRPr="00E9521C">
        <w:rPr>
          <w:rFonts w:cs="Calibri"/>
          <w:b/>
          <w:sz w:val="24"/>
          <w:szCs w:val="24"/>
        </w:rPr>
        <w:t>Аппликация.</w:t>
      </w:r>
      <w:r w:rsidRPr="000B6068">
        <w:rPr>
          <w:rFonts w:cs="Calibri"/>
          <w:sz w:val="24"/>
          <w:szCs w:val="24"/>
        </w:rPr>
        <w:t xml:space="preserve"> Создает изображения различных предметов, используя бумагу разной фактуры и способы вырезания и обрывания. Создает сюжетные и декоративные композиции. Узнает мелодию Государственного гимна РФ. Определяет жанр прослушанного произведения (марш, песня, танец) и инструмент, на котором оно исполняется.  Определяет общее настроение, характер музыкального произведения. Различает части музыкального произведения (вступление, заключение, запев, припев). Может петь песни в удобном диапазоне, исполняя их выразительно, правильно передавая мелодию. Может петь индивидуально и коллективно, с сопровождением и без него. Умеет выразительно и ритмично двигаться в соответствии  с разнообразным характером музыки. Умеет выполнять танцевальные движения (ша</w:t>
      </w:r>
      <w:r>
        <w:rPr>
          <w:rFonts w:cs="Calibri"/>
          <w:sz w:val="24"/>
          <w:szCs w:val="24"/>
        </w:rPr>
        <w:t xml:space="preserve">г с притопом, приставной шаг с </w:t>
      </w:r>
      <w:r w:rsidRPr="000B6068">
        <w:rPr>
          <w:rFonts w:cs="Calibri"/>
          <w:sz w:val="24"/>
          <w:szCs w:val="24"/>
        </w:rPr>
        <w:t xml:space="preserve">приседанием, боковой галоп и др.). Инсценирует игровые песни, придумывает варианты образных движений в хороводах. Исполняет сольно и в ансамбле на детских музыкальных инструментах несложные песни и мелодии. </w:t>
      </w:r>
    </w:p>
    <w:p w:rsidR="0056604E" w:rsidRDefault="0056604E" w:rsidP="00AC5C55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AC5C55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AC5C55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AC5C55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AC5C55">
      <w:pPr>
        <w:jc w:val="center"/>
        <w:rPr>
          <w:rFonts w:cs="Calibri"/>
          <w:b/>
          <w:sz w:val="28"/>
          <w:szCs w:val="28"/>
        </w:rPr>
      </w:pPr>
    </w:p>
    <w:p w:rsidR="0056604E" w:rsidRPr="00E50ABA" w:rsidRDefault="0056604E" w:rsidP="00AC5C55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1.7.</w:t>
      </w:r>
      <w:r w:rsidRPr="00E50ABA">
        <w:rPr>
          <w:rFonts w:cs="Calibri"/>
          <w:b/>
          <w:sz w:val="28"/>
          <w:szCs w:val="28"/>
        </w:rPr>
        <w:t xml:space="preserve">Содержание коррекционной работы в </w:t>
      </w:r>
      <w:r>
        <w:rPr>
          <w:rFonts w:cs="Calibri"/>
          <w:b/>
          <w:sz w:val="28"/>
          <w:szCs w:val="28"/>
        </w:rPr>
        <w:t>подготовительной</w:t>
      </w:r>
      <w:r w:rsidRPr="00E50ABA">
        <w:rPr>
          <w:rFonts w:cs="Calibri"/>
          <w:b/>
          <w:sz w:val="28"/>
          <w:szCs w:val="28"/>
        </w:rPr>
        <w:t xml:space="preserve"> логопедической группе</w:t>
      </w:r>
    </w:p>
    <w:p w:rsidR="0056604E" w:rsidRPr="00E50ABA" w:rsidRDefault="0056604E" w:rsidP="00E50ABA">
      <w:pPr>
        <w:rPr>
          <w:rFonts w:cs="Calibri"/>
          <w:sz w:val="24"/>
          <w:szCs w:val="24"/>
        </w:rPr>
      </w:pPr>
    </w:p>
    <w:p w:rsidR="0056604E" w:rsidRPr="00E50ABA" w:rsidRDefault="0056604E" w:rsidP="00E50ABA">
      <w:pPr>
        <w:rPr>
          <w:rFonts w:cs="Calibri"/>
          <w:sz w:val="24"/>
          <w:szCs w:val="24"/>
        </w:rPr>
      </w:pP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>Содержание коррекционной работы представляет коррекционно- 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56604E" w:rsidRPr="00637092" w:rsidRDefault="0056604E" w:rsidP="00E50ABA">
      <w:pPr>
        <w:rPr>
          <w:rFonts w:cs="Calibri"/>
          <w:b/>
          <w:sz w:val="24"/>
          <w:szCs w:val="24"/>
        </w:rPr>
      </w:pPr>
      <w:r w:rsidRPr="00637092">
        <w:rPr>
          <w:rFonts w:cs="Calibri"/>
          <w:b/>
          <w:sz w:val="24"/>
          <w:szCs w:val="24"/>
        </w:rPr>
        <w:t xml:space="preserve">Основные области деятельности специалистов сопровождения: 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b/>
          <w:sz w:val="24"/>
          <w:szCs w:val="24"/>
        </w:rPr>
        <w:t>Учитель - логопед:</w:t>
      </w:r>
      <w:r w:rsidRPr="00637092">
        <w:rPr>
          <w:rFonts w:cs="Calibri"/>
          <w:sz w:val="24"/>
          <w:szCs w:val="24"/>
        </w:rPr>
        <w:t xml:space="preserve"> логопедическая диагностика, коррекция и развитие речи, разработка рекомендаций другим специалистам по использованию логопедических приемов в работе с ребёнком; педагогическая диагностика, разработка и уточнение индивидуальных образовательных маршрутов, обеспечение индивидуальных, подгрупповых и фронтальных (групповых) занятий с детьми по коррекции речи. 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 xml:space="preserve"> </w:t>
      </w:r>
      <w:r w:rsidRPr="00637092">
        <w:rPr>
          <w:rFonts w:cs="Calibri"/>
          <w:b/>
          <w:sz w:val="24"/>
          <w:szCs w:val="24"/>
        </w:rPr>
        <w:t>Воспитатель</w:t>
      </w:r>
      <w:r w:rsidRPr="00637092">
        <w:rPr>
          <w:rFonts w:cs="Calibri"/>
          <w:sz w:val="24"/>
          <w:szCs w:val="24"/>
        </w:rPr>
        <w:t>: определение уровня развития разных видов деятельности ребёнка, особенностей коммуникативной активности и культуры, уровня сформированнности целенаправленной деятельности, навыков самообслуживания согласно возрастному этапу, реализация рекомендаций учителя, психолога, логопеда, врача (организация режима развивающих и коррекционных игр);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 xml:space="preserve"> </w:t>
      </w:r>
      <w:r w:rsidRPr="00637092">
        <w:rPr>
          <w:rFonts w:cs="Calibri"/>
          <w:b/>
          <w:sz w:val="24"/>
          <w:szCs w:val="24"/>
        </w:rPr>
        <w:t>Музыкальный руководитель:</w:t>
      </w:r>
      <w:r w:rsidRPr="00637092">
        <w:rPr>
          <w:rFonts w:cs="Calibri"/>
          <w:sz w:val="24"/>
          <w:szCs w:val="24"/>
        </w:rPr>
        <w:t xml:space="preserve"> реализация используемых программ музыкального воспитания, программ дополнительного образования с элементами музыкальной, театральной, креативной терапии с учётом рекомендаций учителя-логопеда;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 xml:space="preserve"> </w:t>
      </w:r>
      <w:r w:rsidRPr="00637092">
        <w:rPr>
          <w:rFonts w:cs="Calibri"/>
          <w:b/>
          <w:sz w:val="24"/>
          <w:szCs w:val="24"/>
        </w:rPr>
        <w:t>Инструктор по физической культуре</w:t>
      </w:r>
      <w:r w:rsidRPr="00637092">
        <w:rPr>
          <w:rFonts w:cs="Calibri"/>
          <w:sz w:val="24"/>
          <w:szCs w:val="24"/>
        </w:rPr>
        <w:t xml:space="preserve">: реализация используемых программ с целью коррекции двигательных нарушений, ориентировки в макро – и микропространстве. Подбор индивидуальных упражнений для занятий с детьми, имеющими соматическую слабость, замедленное развитие локомоторных функций, отставание в развитие двигательной сферы, снижение ловкости и скорости выполнения упражнений с учётом рекомендаций учителя- логопеда, врача – детского психиатра. 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b/>
          <w:sz w:val="24"/>
          <w:szCs w:val="24"/>
        </w:rPr>
        <w:t>Врач - педиатр</w:t>
      </w:r>
      <w:r w:rsidRPr="00637092">
        <w:rPr>
          <w:rFonts w:cs="Calibri"/>
          <w:sz w:val="24"/>
          <w:szCs w:val="24"/>
        </w:rPr>
        <w:t xml:space="preserve">: организация медицинской диагностики и проведение отдельных элементов диагностики. Объединение в одну индивидуальную, сбалансированную программу медицинского сопровождения полученных данных диагностики и рекомендаций других врачей (кардиолога, гастроэнтеролога, ортопеда, окулиста, детского психиатра, невролога, отоларинголога). Организация и контроль антропометрии, 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 xml:space="preserve"> Контроль над организацией питания детей, разработка медицинских рекомендаций другим специалистам.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 xml:space="preserve"> Медицинская сестра: обеспечение повседневного санитарно - гигиенического режима, ежедневный контроль за психическим и соматическим состоянием воспитанников, 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>Анализ выполнения натуральных норм продуктов. Контроль над качеством поступающих продуктов.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b/>
          <w:sz w:val="24"/>
          <w:szCs w:val="24"/>
        </w:rPr>
        <w:t xml:space="preserve"> Старший воспитатель</w:t>
      </w:r>
      <w:r w:rsidRPr="00637092">
        <w:rPr>
          <w:rFonts w:cs="Calibri"/>
          <w:sz w:val="24"/>
          <w:szCs w:val="24"/>
        </w:rPr>
        <w:t>: перспективное планирование деятельности сопровождения, координация деятельности и взаимодействия специалистов, контроль над организацией работы специалистов в коррекционных логопедических группах, анализ эффективности деятельности специалистов, организация медико -педагогического консилиума. Основные направления работы с ребёнком, имеющим индивидуальные особенности в физическом и психическом развитии, которые препятствуют усвоению  10 общеобразовательной и коррекционной программ в полном объеме, определяются всеми специалистами на  медико-педагогическом консилиуме</w:t>
      </w:r>
    </w:p>
    <w:p w:rsidR="0056604E" w:rsidRPr="00637092" w:rsidRDefault="0056604E" w:rsidP="00E50ABA">
      <w:pPr>
        <w:rPr>
          <w:rFonts w:cs="Calibri"/>
          <w:sz w:val="24"/>
          <w:szCs w:val="24"/>
        </w:rPr>
      </w:pPr>
      <w:r w:rsidRPr="00637092">
        <w:rPr>
          <w:rFonts w:cs="Calibri"/>
          <w:sz w:val="24"/>
          <w:szCs w:val="24"/>
        </w:rPr>
        <w:t>В обязанности всех участников коррекционного процесса входит выполнение коррекционных задач, направленных на устранение недостатков в сенсорной, аффективно-волевой, интеллектуальной сферах .</w:t>
      </w:r>
    </w:p>
    <w:p w:rsidR="0056604E" w:rsidRPr="00637092" w:rsidRDefault="0056604E" w:rsidP="00E50ABA">
      <w:pPr>
        <w:rPr>
          <w:rFonts w:cs="Calibri"/>
          <w:b/>
          <w:sz w:val="24"/>
          <w:szCs w:val="24"/>
        </w:rPr>
      </w:pPr>
      <w:r w:rsidRPr="00637092">
        <w:rPr>
          <w:rFonts w:cs="Calibri"/>
          <w:b/>
          <w:sz w:val="24"/>
          <w:szCs w:val="24"/>
        </w:rPr>
        <w:t>Взаимодействие логопеда и воспитателя.</w:t>
      </w:r>
    </w:p>
    <w:tbl>
      <w:tblPr>
        <w:tblW w:w="49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2"/>
        <w:gridCol w:w="4846"/>
      </w:tblGrid>
      <w:tr w:rsidR="0056604E" w:rsidRPr="00531656" w:rsidTr="00AC5C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b/>
                <w:bCs/>
                <w:sz w:val="24"/>
                <w:szCs w:val="24"/>
                <w:lang w:eastAsia="ru-RU" w:bidi="he-IL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b/>
                <w:bCs/>
                <w:sz w:val="24"/>
                <w:szCs w:val="24"/>
                <w:lang w:eastAsia="ru-RU" w:bidi="he-IL"/>
              </w:rPr>
              <w:t>Задачи, стоящие перед воспитателем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1. Создание обстановки эмоционального благополучия детей в группе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6. Развитие зрительной, слуховой, вербальной памяти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6. Расширение кругозора детей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9. Развитие общей, мелкой и артикуляционной моторики детей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10. Развитие фонематического восприятия детей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12. Развитие восприятия ритмико-слоговой структуры слова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12. Развитие памяти детей путем заучивания речевого материала разного вида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13. Формирование навыков словообразования и словоизменения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56604E" w:rsidRPr="00531656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604E" w:rsidRPr="00531656" w:rsidRDefault="0056604E" w:rsidP="00AC5C55">
            <w:pPr>
              <w:spacing w:after="0" w:line="240" w:lineRule="auto"/>
              <w:rPr>
                <w:rFonts w:cs="Calibri"/>
                <w:sz w:val="24"/>
                <w:szCs w:val="24"/>
                <w:lang w:eastAsia="ru-RU" w:bidi="he-IL"/>
              </w:rPr>
            </w:pPr>
            <w:r w:rsidRPr="00531656">
              <w:rPr>
                <w:rFonts w:cs="Calibri"/>
                <w:sz w:val="24"/>
                <w:szCs w:val="24"/>
                <w:lang w:eastAsia="ru-RU" w:bidi="he-IL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56604E" w:rsidRPr="00AC5C55" w:rsidRDefault="0056604E" w:rsidP="00AC5C55">
      <w:pPr>
        <w:spacing w:after="0" w:line="240" w:lineRule="auto"/>
        <w:rPr>
          <w:rFonts w:cs="Calibri"/>
          <w:b/>
          <w:bCs/>
          <w:sz w:val="24"/>
          <w:szCs w:val="24"/>
          <w:lang w:eastAsia="ru-RU" w:bidi="he-IL"/>
        </w:rPr>
      </w:pPr>
      <w:r w:rsidRPr="00AC5C55">
        <w:rPr>
          <w:rFonts w:cs="Calibri"/>
          <w:b/>
          <w:bCs/>
          <w:sz w:val="24"/>
          <w:szCs w:val="24"/>
          <w:lang w:eastAsia="ru-RU" w:bidi="he-IL"/>
        </w:rPr>
        <w:t xml:space="preserve">Основные направления коррекционной работы воспитателей: 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>1. Артикуляционная гимнастика (с элементами дыхательной и голосовой) – 3-5 раз в течение дня.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 2. Пальчиковая гимнастика в сочетании с упражнениями на отработку ритмического рисунка -3-5 раз в течение дня.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 3. Коррегирующая гимнастика в сочетании с закаливающими процедурами – ежедневно после сна.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 4. «Коррекционный час» и индивидуальная работа воспитателей в группе. 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5. Фронтальная и подгрупповая коррекционная деятельность 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>в подготовительной группе – 3 раза в неделю.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 6. Коррекционная работа вне непосредственной образовательной деятельности (режимные моменты, хозяйственно-бытовой труд, прогулки, игры, развлечения и т.д.) – в течение дня.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b/>
          <w:bCs/>
          <w:sz w:val="24"/>
          <w:szCs w:val="24"/>
          <w:lang w:eastAsia="ru-RU" w:bidi="he-IL"/>
        </w:rPr>
        <w:t>Взаимосвязь логопеда с воспитателями</w:t>
      </w:r>
      <w:r w:rsidRPr="00AC5C55">
        <w:rPr>
          <w:rFonts w:cs="Calibri"/>
          <w:sz w:val="24"/>
          <w:szCs w:val="24"/>
          <w:lang w:eastAsia="ru-RU" w:bidi="he-IL"/>
        </w:rPr>
        <w:t xml:space="preserve"> осуществляется через: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 − еженедельные отчеты воспитателей о проделанной коррекционной работе;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 − запланированные, согласно годового плана, мероприятия (семинары, практикумы, просмотры и т.д.);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 − тетради взаимосвязи; 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  <w:r w:rsidRPr="00AC5C55">
        <w:rPr>
          <w:rFonts w:cs="Calibri"/>
          <w:sz w:val="24"/>
          <w:szCs w:val="24"/>
          <w:lang w:eastAsia="ru-RU" w:bidi="he-IL"/>
        </w:rPr>
        <w:t xml:space="preserve">− индивидуальные тетради детей.  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  <w:lang w:eastAsia="ru-RU" w:bidi="he-IL"/>
        </w:rPr>
      </w:pPr>
    </w:p>
    <w:p w:rsidR="0056604E" w:rsidRPr="00AC5C55" w:rsidRDefault="0056604E" w:rsidP="00AC5C5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56604E" w:rsidRDefault="0056604E" w:rsidP="00AC5C55">
      <w:pPr>
        <w:shd w:val="clear" w:color="auto" w:fill="FFFFFF"/>
        <w:suppressAutoHyphens/>
        <w:autoSpaceDE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</w:t>
      </w:r>
    </w:p>
    <w:p w:rsidR="0056604E" w:rsidRPr="00CA0578" w:rsidRDefault="0056604E" w:rsidP="00CA0578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A0578">
        <w:rPr>
          <w:rFonts w:cs="Calibri"/>
          <w:b/>
          <w:sz w:val="28"/>
          <w:szCs w:val="28"/>
        </w:rPr>
        <w:t xml:space="preserve">1.8 </w:t>
      </w:r>
      <w:r w:rsidRPr="00CA0578">
        <w:rPr>
          <w:rFonts w:cs="Calibri"/>
          <w:sz w:val="28"/>
          <w:szCs w:val="28"/>
        </w:rPr>
        <w:t>.</w:t>
      </w:r>
      <w:r w:rsidRPr="00CA0578">
        <w:rPr>
          <w:rFonts w:cs="Calibri"/>
          <w:b/>
          <w:sz w:val="28"/>
          <w:szCs w:val="28"/>
        </w:rPr>
        <w:t>Педагогическая диагностика</w:t>
      </w:r>
    </w:p>
    <w:p w:rsidR="0056604E" w:rsidRPr="00CA0578" w:rsidRDefault="0056604E" w:rsidP="00CA0578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56604E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Реализация  АОПДО ГБДОУ д/с № </w:t>
      </w:r>
      <w:r>
        <w:rPr>
          <w:rFonts w:cs="Calibri"/>
          <w:sz w:val="24"/>
          <w:szCs w:val="24"/>
        </w:rPr>
        <w:t>3</w:t>
      </w:r>
      <w:r w:rsidRPr="000B6068">
        <w:rPr>
          <w:rFonts w:cs="Calibri"/>
          <w:sz w:val="24"/>
          <w:szCs w:val="24"/>
        </w:rPr>
        <w:t xml:space="preserve">9 предполагает оценку индивидуального развития детей. Такая оценка производится педагогом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лежащего в основе их дальнейшего планирования). Педагогическая  диагностика  проводится в ходе наблюдений за активностью детей в спонтанной и специально организованной деятельности. </w:t>
      </w:r>
    </w:p>
    <w:p w:rsidR="0056604E" w:rsidRDefault="0056604E" w:rsidP="00732DF2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56604E" w:rsidRDefault="0056604E" w:rsidP="00087D2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Социально-коммуникативное развитие</w:t>
      </w:r>
    </w:p>
    <w:p w:rsidR="0056604E" w:rsidRDefault="0056604E" w:rsidP="00087D2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Познавательное развитие</w:t>
      </w:r>
    </w:p>
    <w:p w:rsidR="0056604E" w:rsidRDefault="0056604E" w:rsidP="00087D2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Речевое развитие</w:t>
      </w:r>
    </w:p>
    <w:p w:rsidR="0056604E" w:rsidRDefault="0056604E" w:rsidP="00087D2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Художественно-эстетическое развитие</w:t>
      </w:r>
    </w:p>
    <w:p w:rsidR="0056604E" w:rsidRPr="00087D29" w:rsidRDefault="0056604E" w:rsidP="00087D2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Физическое развитие</w:t>
      </w:r>
    </w:p>
    <w:p w:rsidR="0056604E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Результаты педагогической диагностики используются для решения следующих образовательных задач: </w:t>
      </w:r>
    </w:p>
    <w:p w:rsidR="0056604E" w:rsidRDefault="0056604E" w:rsidP="00732DF2">
      <w:pPr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1)    индивидуального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56604E" w:rsidRDefault="0056604E" w:rsidP="002B66A4">
      <w:pPr>
        <w:rPr>
          <w:rFonts w:cs="Calibri"/>
          <w:b/>
          <w:sz w:val="28"/>
          <w:szCs w:val="28"/>
        </w:rPr>
      </w:pPr>
      <w:r w:rsidRPr="000B6068">
        <w:rPr>
          <w:rFonts w:cs="Calibri"/>
          <w:sz w:val="24"/>
          <w:szCs w:val="24"/>
        </w:rPr>
        <w:t xml:space="preserve">2)    </w:t>
      </w:r>
      <w:r>
        <w:rPr>
          <w:rFonts w:cs="Calibri"/>
          <w:sz w:val="24"/>
          <w:szCs w:val="24"/>
        </w:rPr>
        <w:t xml:space="preserve">своевременной оптимизации педагогического процесса в группе     </w:t>
      </w:r>
      <w:r w:rsidRPr="002B66A4"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b/>
          <w:sz w:val="28"/>
          <w:szCs w:val="28"/>
        </w:rPr>
        <w:t xml:space="preserve">                            </w:t>
      </w:r>
    </w:p>
    <w:p w:rsidR="0056604E" w:rsidRPr="00087D29" w:rsidRDefault="0056604E" w:rsidP="00087D29">
      <w:pPr>
        <w:jc w:val="center"/>
        <w:rPr>
          <w:rFonts w:cs="Calibri"/>
          <w:sz w:val="32"/>
          <w:szCs w:val="32"/>
        </w:rPr>
      </w:pPr>
      <w:r w:rsidRPr="00087D29">
        <w:rPr>
          <w:rFonts w:cs="Calibri"/>
          <w:b/>
          <w:sz w:val="32"/>
          <w:szCs w:val="32"/>
        </w:rPr>
        <w:t>2</w:t>
      </w:r>
      <w:r w:rsidRPr="00087D29">
        <w:rPr>
          <w:rFonts w:cs="Calibri"/>
          <w:sz w:val="32"/>
          <w:szCs w:val="32"/>
        </w:rPr>
        <w:t>.</w:t>
      </w:r>
      <w:r w:rsidRPr="00087D29">
        <w:rPr>
          <w:rFonts w:cs="Calibri"/>
          <w:b/>
          <w:sz w:val="32"/>
          <w:szCs w:val="32"/>
        </w:rPr>
        <w:t>Содержательный раздел</w:t>
      </w:r>
    </w:p>
    <w:p w:rsidR="0056604E" w:rsidRDefault="0056604E" w:rsidP="00087D2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2.1. </w:t>
      </w:r>
      <w:r w:rsidRPr="00087D29">
        <w:rPr>
          <w:rFonts w:cs="Calibri"/>
          <w:b/>
          <w:sz w:val="28"/>
          <w:szCs w:val="28"/>
        </w:rPr>
        <w:t>Содержание психолого-педагогической работы по образовательным областям</w:t>
      </w:r>
    </w:p>
    <w:p w:rsidR="0056604E" w:rsidRDefault="0056604E" w:rsidP="006370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7092">
        <w:rPr>
          <w:sz w:val="24"/>
          <w:szCs w:val="24"/>
        </w:rPr>
        <w:t xml:space="preserve"> Содержание психолого-педагогической работы с детьми 6-7 лет осуществляется по образовательными областями: </w:t>
      </w:r>
    </w:p>
    <w:p w:rsidR="0056604E" w:rsidRDefault="0056604E" w:rsidP="00637092">
      <w:pPr>
        <w:rPr>
          <w:sz w:val="24"/>
          <w:szCs w:val="24"/>
        </w:rPr>
      </w:pPr>
      <w:r w:rsidRPr="00637092">
        <w:rPr>
          <w:sz w:val="24"/>
          <w:szCs w:val="24"/>
        </w:rPr>
        <w:t>"Соци</w:t>
      </w:r>
      <w:r>
        <w:rPr>
          <w:sz w:val="24"/>
          <w:szCs w:val="24"/>
        </w:rPr>
        <w:t>ально-коммуникативное развитие"</w:t>
      </w:r>
      <w:r w:rsidRPr="00637092">
        <w:rPr>
          <w:sz w:val="24"/>
          <w:szCs w:val="24"/>
        </w:rPr>
        <w:t xml:space="preserve"> "</w:t>
      </w:r>
    </w:p>
    <w:p w:rsidR="0056604E" w:rsidRDefault="0056604E" w:rsidP="00637092">
      <w:pPr>
        <w:rPr>
          <w:sz w:val="24"/>
          <w:szCs w:val="24"/>
        </w:rPr>
      </w:pPr>
      <w:r>
        <w:rPr>
          <w:sz w:val="24"/>
          <w:szCs w:val="24"/>
        </w:rPr>
        <w:t>Познавательное развитие"</w:t>
      </w:r>
    </w:p>
    <w:p w:rsidR="0056604E" w:rsidRDefault="0056604E" w:rsidP="00637092">
      <w:pPr>
        <w:rPr>
          <w:sz w:val="24"/>
          <w:szCs w:val="24"/>
        </w:rPr>
      </w:pPr>
      <w:r>
        <w:rPr>
          <w:sz w:val="24"/>
          <w:szCs w:val="24"/>
        </w:rPr>
        <w:t>"Речевое развитие"</w:t>
      </w:r>
    </w:p>
    <w:p w:rsidR="0056604E" w:rsidRDefault="0056604E" w:rsidP="00637092">
      <w:pPr>
        <w:rPr>
          <w:sz w:val="24"/>
          <w:szCs w:val="24"/>
        </w:rPr>
      </w:pPr>
      <w:r w:rsidRPr="00637092">
        <w:rPr>
          <w:sz w:val="24"/>
          <w:szCs w:val="24"/>
        </w:rPr>
        <w:t xml:space="preserve"> "Художественно</w:t>
      </w:r>
      <w:r>
        <w:rPr>
          <w:sz w:val="24"/>
          <w:szCs w:val="24"/>
        </w:rPr>
        <w:t>-эстетическое развитие"</w:t>
      </w:r>
    </w:p>
    <w:p w:rsidR="0056604E" w:rsidRDefault="0056604E" w:rsidP="00637092">
      <w:pPr>
        <w:rPr>
          <w:sz w:val="24"/>
          <w:szCs w:val="24"/>
        </w:rPr>
      </w:pPr>
      <w:r>
        <w:rPr>
          <w:sz w:val="24"/>
          <w:szCs w:val="24"/>
        </w:rPr>
        <w:t xml:space="preserve"> "Физическое развитие"</w:t>
      </w:r>
    </w:p>
    <w:p w:rsidR="0056604E" w:rsidRDefault="0056604E" w:rsidP="00637092">
      <w:pPr>
        <w:jc w:val="both"/>
        <w:rPr>
          <w:sz w:val="24"/>
          <w:szCs w:val="24"/>
        </w:rPr>
      </w:pPr>
      <w:r w:rsidRPr="00637092">
        <w:rPr>
          <w:sz w:val="24"/>
          <w:szCs w:val="24"/>
        </w:rPr>
        <w:t xml:space="preserve">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личностный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Воспитывать организованность, дисциплинированность, коллективизм, уважение к старшим. Воспитывать заботливое отношение к малышам, пожилым людям; учить помогать им. Формировать такие качества, как сочувствие, отзывчивость, справедливость, скромность. Развивать волевые качества: умение ограничивать свои желания, выполнять установленные нормы 9 поведения, в своих поступках следовать положительному примеру. Формировать интерес к учебной деятельности и желание учиться в школе. У детей от 6 до 7 лет воспитывать культурно-гигиенические навыки, самообслуживание, общественно-полезный труд, труд в природе и уважение у труду взрослых. В формирование основ безопасности у детей от 6 до 7 лет формировать основы экологической культуры, то есть безопасное поведение в природе, безопасность на дорогах, безопасность собственной жизнедеятельности. Задачи психолого-педагогической работы по формированию физических, интеллектуальных и личностных качеств детей решаются в ходе освоения всех образовательных областей наряду с задачами, отражающими специфику каждого направления раз</w:t>
      </w:r>
      <w:r>
        <w:rPr>
          <w:sz w:val="24"/>
          <w:szCs w:val="24"/>
        </w:rPr>
        <w:t xml:space="preserve">вития в интеграции. </w:t>
      </w:r>
    </w:p>
    <w:p w:rsidR="0056604E" w:rsidRDefault="0056604E" w:rsidP="00637092">
      <w:pPr>
        <w:jc w:val="both"/>
        <w:rPr>
          <w:sz w:val="24"/>
          <w:szCs w:val="24"/>
        </w:rPr>
      </w:pPr>
    </w:p>
    <w:p w:rsidR="0056604E" w:rsidRPr="00637092" w:rsidRDefault="0056604E" w:rsidP="00637092">
      <w:pPr>
        <w:jc w:val="both"/>
        <w:rPr>
          <w:rFonts w:cs="Calibri"/>
          <w:b/>
          <w:sz w:val="24"/>
          <w:szCs w:val="24"/>
        </w:rPr>
      </w:pPr>
    </w:p>
    <w:p w:rsidR="0056604E" w:rsidRPr="00596716" w:rsidRDefault="0056604E" w:rsidP="009D4FD7">
      <w:pPr>
        <w:pStyle w:val="ListParagraph"/>
        <w:ind w:left="48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2.2.</w:t>
      </w:r>
      <w:r w:rsidRPr="00596716">
        <w:rPr>
          <w:rFonts w:cs="Calibri"/>
          <w:b/>
          <w:sz w:val="28"/>
          <w:szCs w:val="28"/>
        </w:rPr>
        <w:t>Проектирование  образовательного процесса</w:t>
      </w:r>
    </w:p>
    <w:p w:rsidR="0056604E" w:rsidRPr="00B71FAD" w:rsidRDefault="0056604E" w:rsidP="00B71FAD">
      <w:pPr>
        <w:rPr>
          <w:rFonts w:cs="Calibri"/>
          <w:sz w:val="24"/>
          <w:szCs w:val="24"/>
        </w:rPr>
      </w:pPr>
      <w:r w:rsidRPr="00B71FAD">
        <w:rPr>
          <w:rFonts w:cs="Calibri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требованиями (СанПиН 2.4.1 .3049-13). Продолжительность непрерывной непосредственно образовательной деятельности для детей от 6 до 7 лет – не</w:t>
      </w:r>
      <w:r>
        <w:rPr>
          <w:rFonts w:cs="Calibri"/>
          <w:sz w:val="24"/>
          <w:szCs w:val="24"/>
        </w:rPr>
        <w:t xml:space="preserve"> более 30 минут. Образовательная деятельность, требующая</w:t>
      </w:r>
      <w:r w:rsidRPr="00B71FAD">
        <w:rPr>
          <w:rFonts w:cs="Calibri"/>
          <w:sz w:val="24"/>
          <w:szCs w:val="24"/>
        </w:rPr>
        <w:t xml:space="preserve"> повышенной познавательной активности и умственного напряжения детей, организуется в первую половину дня. </w:t>
      </w:r>
    </w:p>
    <w:p w:rsidR="0056604E" w:rsidRDefault="0056604E" w:rsidP="003D18A1">
      <w:pPr>
        <w:rPr>
          <w:rFonts w:cs="Calibri"/>
          <w:sz w:val="24"/>
          <w:szCs w:val="24"/>
        </w:rPr>
      </w:pPr>
      <w:r w:rsidRPr="00B71FAD">
        <w:rPr>
          <w:rFonts w:cs="Calibri"/>
          <w:sz w:val="24"/>
          <w:szCs w:val="24"/>
        </w:rPr>
        <w:t>Форма организации занятий  с детьми с  6  до 7 лет  индивидуальная , подгрупповая, фронтальная.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Максимально допустимый объѐм образовательной нагрузки в первой половине дня в старшей  группе не превышает 1,5 часа. В середине времени, отведѐнного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  <w:r>
        <w:rPr>
          <w:rFonts w:cs="Calibri"/>
          <w:sz w:val="24"/>
          <w:szCs w:val="24"/>
        </w:rPr>
        <w:t xml:space="preserve">  </w:t>
      </w: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</w:p>
    <w:p w:rsidR="0056604E" w:rsidRDefault="0056604E" w:rsidP="003D18A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5949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УЧЕБНЫЙ ПЛАН ДЛЯ ПОДГОТОВИТЕЛЬНОЙ ГРУППЫ</w:t>
      </w:r>
      <w:r>
        <w:rPr>
          <w:rFonts w:cs="Calibri"/>
          <w:sz w:val="24"/>
          <w:szCs w:val="24"/>
        </w:rPr>
        <w:t xml:space="preserve"> </w:t>
      </w:r>
    </w:p>
    <w:p w:rsidR="0056604E" w:rsidRDefault="0056604E" w:rsidP="00AC5C5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cs="Calibri"/>
          <w:sz w:val="24"/>
          <w:szCs w:val="24"/>
        </w:rPr>
        <w:t xml:space="preserve">                                                   </w:t>
      </w:r>
      <w:r w:rsidRPr="005949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5949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5949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</w:t>
      </w:r>
    </w:p>
    <w:p w:rsidR="0056604E" w:rsidRPr="00AC5C55" w:rsidRDefault="0056604E" w:rsidP="00AC5C55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4"/>
        <w:gridCol w:w="2184"/>
        <w:gridCol w:w="2904"/>
        <w:gridCol w:w="1554"/>
        <w:gridCol w:w="1709"/>
      </w:tblGrid>
      <w:tr w:rsidR="0056604E" w:rsidRPr="00531656" w:rsidTr="0059492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НОД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B71F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занятий </w:t>
            </w:r>
            <w:r w:rsidRPr="0059492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в неделю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минут</w:t>
            </w:r>
          </w:p>
        </w:tc>
      </w:tr>
      <w:tr w:rsidR="0056604E" w:rsidRPr="00531656" w:rsidTr="0059492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по данной области вынесена за рамки НОД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604E" w:rsidRPr="00531656" w:rsidTr="0059492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120DE3" w:rsidRDefault="0056604E" w:rsidP="00120DE3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</w:p>
          <w:p w:rsidR="0056604E" w:rsidRPr="00120DE3" w:rsidRDefault="0056604E" w:rsidP="00120DE3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D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ФЭМП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604E" w:rsidRPr="00531656" w:rsidTr="00AC5C55">
        <w:trPr>
          <w:trHeight w:val="144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Развитие речи</w:t>
            </w:r>
          </w:p>
          <w:p w:rsidR="0056604E" w:rsidRPr="0059492F" w:rsidRDefault="0056604E" w:rsidP="00120DE3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B71F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  </w:t>
            </w:r>
          </w:p>
        </w:tc>
      </w:tr>
      <w:tr w:rsidR="0056604E" w:rsidRPr="00531656" w:rsidTr="00AC5C55">
        <w:trPr>
          <w:trHeight w:val="256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CA05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Рисование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Лепка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Аппликация</w:t>
            </w:r>
          </w:p>
          <w:p w:rsidR="0056604E" w:rsidRPr="0059492F" w:rsidRDefault="0056604E" w:rsidP="00AC5C55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Музыка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  <w:p w:rsidR="0056604E" w:rsidRPr="0059492F" w:rsidRDefault="0056604E" w:rsidP="00AC5C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6604E" w:rsidRPr="00531656" w:rsidTr="00F2280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Физическая культура в зале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4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​ Физическая культура на улице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  <w:p w:rsidR="0056604E" w:rsidRPr="0059492F" w:rsidRDefault="0056604E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6604E" w:rsidRPr="00531656" w:rsidTr="00F2280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E50ABA" w:rsidRDefault="0056604E" w:rsidP="0059492F">
            <w:pPr>
              <w:spacing w:after="0" w:line="240" w:lineRule="auto"/>
              <w:rPr>
                <w:rFonts w:ascii="yandex-sans" w:hAnsi="yandex-sans"/>
                <w:color w:val="000000"/>
                <w:sz w:val="2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E50ABA" w:rsidRDefault="0056604E" w:rsidP="0059492F">
            <w:pPr>
              <w:spacing w:after="0" w:line="240" w:lineRule="auto"/>
              <w:rPr>
                <w:rFonts w:ascii="yandex-sans" w:hAnsi="yandex-sans"/>
                <w:color w:val="000000"/>
                <w:sz w:val="21"/>
                <w:szCs w:val="23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E50ABA" w:rsidRDefault="0056604E" w:rsidP="0059492F">
            <w:pPr>
              <w:spacing w:after="0" w:line="240" w:lineRule="auto"/>
              <w:rPr>
                <w:rFonts w:ascii="yandex-sans" w:hAnsi="yandex-sans"/>
                <w:color w:val="000000"/>
                <w:sz w:val="21"/>
                <w:szCs w:val="23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604E" w:rsidRPr="00E50ABA" w:rsidRDefault="0056604E" w:rsidP="00E50A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604E" w:rsidRPr="00E50ABA" w:rsidRDefault="0056604E" w:rsidP="00E50A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 30  минут</w:t>
            </w:r>
          </w:p>
        </w:tc>
      </w:tr>
    </w:tbl>
    <w:p w:rsidR="0056604E" w:rsidRPr="00E50ABA" w:rsidRDefault="0056604E" w:rsidP="00732DF2">
      <w:pPr>
        <w:rPr>
          <w:rFonts w:cs="Calibri"/>
          <w:szCs w:val="24"/>
        </w:rPr>
      </w:pPr>
      <w:r w:rsidRPr="00E50ABA">
        <w:rPr>
          <w:rFonts w:cs="Calibri"/>
          <w:b/>
          <w:sz w:val="24"/>
          <w:szCs w:val="28"/>
        </w:rPr>
        <w:t xml:space="preserve"> </w:t>
      </w:r>
    </w:p>
    <w:p w:rsidR="0056604E" w:rsidRDefault="0056604E" w:rsidP="00AC5C55">
      <w:pPr>
        <w:spacing w:after="2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0B606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</w:t>
      </w:r>
    </w:p>
    <w:p w:rsidR="0056604E" w:rsidRDefault="0056604E" w:rsidP="00AC5C55">
      <w:pPr>
        <w:spacing w:after="200"/>
        <w:rPr>
          <w:rFonts w:cs="Calibri"/>
          <w:sz w:val="24"/>
          <w:szCs w:val="24"/>
        </w:rPr>
      </w:pPr>
    </w:p>
    <w:p w:rsidR="0056604E" w:rsidRDefault="0056604E" w:rsidP="00AC5C55">
      <w:pPr>
        <w:spacing w:after="200"/>
        <w:rPr>
          <w:rFonts w:cs="Calibri"/>
          <w:sz w:val="24"/>
          <w:szCs w:val="24"/>
        </w:rPr>
      </w:pPr>
    </w:p>
    <w:p w:rsidR="0056604E" w:rsidRDefault="0056604E" w:rsidP="00AC5C55">
      <w:pPr>
        <w:spacing w:after="200"/>
        <w:rPr>
          <w:rFonts w:cs="Calibri"/>
          <w:sz w:val="24"/>
          <w:szCs w:val="24"/>
        </w:rPr>
      </w:pPr>
    </w:p>
    <w:p w:rsidR="0056604E" w:rsidRDefault="0056604E" w:rsidP="00CA0578">
      <w:pPr>
        <w:spacing w:after="200"/>
        <w:jc w:val="center"/>
        <w:rPr>
          <w:rFonts w:cs="Calibri"/>
          <w:b/>
          <w:sz w:val="28"/>
          <w:szCs w:val="28"/>
        </w:rPr>
      </w:pPr>
    </w:p>
    <w:p w:rsidR="0056604E" w:rsidRDefault="0056604E" w:rsidP="00CA0578">
      <w:pPr>
        <w:spacing w:after="200"/>
        <w:jc w:val="center"/>
        <w:rPr>
          <w:rFonts w:cs="Calibri"/>
          <w:b/>
          <w:sz w:val="28"/>
          <w:szCs w:val="28"/>
        </w:rPr>
      </w:pPr>
    </w:p>
    <w:p w:rsidR="0056604E" w:rsidRPr="00AC5C55" w:rsidRDefault="0056604E" w:rsidP="003D18A1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2.3.</w:t>
      </w:r>
      <w:r w:rsidRPr="00D96AC0">
        <w:rPr>
          <w:rFonts w:cs="Calibri"/>
          <w:b/>
          <w:sz w:val="28"/>
          <w:szCs w:val="28"/>
        </w:rPr>
        <w:t>Календарно-тематическое планирование</w:t>
      </w:r>
    </w:p>
    <w:p w:rsidR="0056604E" w:rsidRPr="00D96AC0" w:rsidRDefault="0056604E" w:rsidP="003D18A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96AC0">
        <w:rPr>
          <w:rFonts w:cs="Calibri"/>
          <w:b/>
          <w:sz w:val="28"/>
          <w:szCs w:val="28"/>
        </w:rPr>
        <w:t>в подготовительной логопедической групп</w:t>
      </w:r>
      <w:r>
        <w:rPr>
          <w:rFonts w:cs="Calibri"/>
          <w:b/>
          <w:sz w:val="28"/>
          <w:szCs w:val="28"/>
        </w:rPr>
        <w:t>е</w:t>
      </w:r>
    </w:p>
    <w:tbl>
      <w:tblPr>
        <w:tblpPr w:leftFromText="113" w:rightFromText="113" w:topFromText="142" w:bottomFromText="142" w:vertAnchor="text" w:horzAnchor="margin" w:tblpY="726"/>
        <w:tblW w:w="9297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462"/>
        <w:gridCol w:w="1446"/>
        <w:gridCol w:w="1150"/>
        <w:gridCol w:w="2370"/>
        <w:gridCol w:w="1878"/>
        <w:gridCol w:w="1991"/>
      </w:tblGrid>
      <w:tr w:rsidR="0056604E" w:rsidRPr="00531656" w:rsidTr="00454AF3">
        <w:trPr>
          <w:trHeight w:val="20"/>
        </w:trPr>
        <w:tc>
          <w:tcPr>
            <w:tcW w:w="462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№</w:t>
            </w:r>
          </w:p>
        </w:tc>
        <w:tc>
          <w:tcPr>
            <w:tcW w:w="1446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Тема</w:t>
            </w: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Сроки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Содержание</w:t>
            </w:r>
          </w:p>
        </w:tc>
        <w:tc>
          <w:tcPr>
            <w:tcW w:w="1878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Итоговое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событие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Календарь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праздников</w:t>
            </w: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День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Знаний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сентябрь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 xml:space="preserve">I-II </w:t>
            </w:r>
            <w:r w:rsidRPr="00531656">
              <w:rPr>
                <w:sz w:val="24"/>
                <w:szCs w:val="24"/>
              </w:rPr>
              <w:t>недели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День знаний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.Мониторинг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Экскурсия на школьную линейку.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Альбом «Полезно-вредно»</w:t>
            </w:r>
          </w:p>
        </w:tc>
        <w:tc>
          <w:tcPr>
            <w:tcW w:w="1991" w:type="dxa"/>
            <w:vMerge w:val="restart"/>
            <w:tcBorders>
              <w:top w:val="nil"/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 сентября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«День Знаний»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spacing w:before="120" w:after="120"/>
              <w:rPr>
                <w:sz w:val="24"/>
                <w:szCs w:val="24"/>
                <w:lang w:val="en-US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spacing w:before="120" w:after="120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Человек.</w:t>
            </w:r>
          </w:p>
        </w:tc>
        <w:tc>
          <w:tcPr>
            <w:tcW w:w="1878" w:type="dxa"/>
            <w:vMerge/>
          </w:tcPr>
          <w:p w:rsidR="0056604E" w:rsidRPr="00531656" w:rsidRDefault="0056604E" w:rsidP="00454AF3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spacing w:before="120" w:after="120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Сад. Огород.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2.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Осень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октябрь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Целевая прогулка«Осень в парке». 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Праздник «Осенины»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 октября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День рождения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Аксакова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Ягоды. Грибы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Деревья. Кустарники.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Птицы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3.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День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народного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Единства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ноябрь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Домашние любимцы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Фотовыставка «Домашние любимцы».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Досуг «Книги Е. И. Чарушина».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Альбом«Это Родина моя».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4 ноября-</w:t>
            </w:r>
            <w:r w:rsidRPr="00531656">
              <w:rPr>
                <w:i/>
                <w:sz w:val="24"/>
                <w:szCs w:val="24"/>
              </w:rPr>
              <w:t>День народного Единства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11 ноября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Д/р. Чарушина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27 ноября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День Матери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Дикие животные. Детеныши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Мебель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Посуда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4.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 Новый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Год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декабрь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Продукты питания(валеология)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Новогодний утренник.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Изготовление подарков родителям и украшений для елки.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Новогодний Петербург.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6 декабря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Д/р.А.Невского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Новый год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Зима (приметы).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Новогодние праздники (ОБЖ). 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5.</w:t>
            </w:r>
          </w:p>
        </w:tc>
        <w:tc>
          <w:tcPr>
            <w:tcW w:w="1446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Зима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январь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Каникулы.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Рождес</w:t>
            </w:r>
            <w:r w:rsidRPr="00531656">
              <w:rPr>
                <w:sz w:val="24"/>
                <w:szCs w:val="24"/>
                <w:u w:val="single"/>
              </w:rPr>
              <w:t>т</w:t>
            </w:r>
            <w:r w:rsidRPr="00531656">
              <w:rPr>
                <w:sz w:val="24"/>
                <w:szCs w:val="24"/>
              </w:rPr>
              <w:t>во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 Посиделки.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Сюжетно-ролевые игры (объединение сюжетов).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Утренник с приглашением  жителей блокадного Ленинграда.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11 января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День «Спасибо»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27 января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День снятия Блокады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Спортивные игры и развлечения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6.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День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защитников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Отечества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февраль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Животные  севера 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Театральные игры или вечер, посвященный творчеству А.С.Пушкина.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Вечер развлечений «Папин день», изготовление открыток и рисунков папе.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Масленица. Конкурс «Герб моей семьи»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10 февраля - </w:t>
            </w:r>
            <w:r w:rsidRPr="00531656">
              <w:rPr>
                <w:i/>
                <w:sz w:val="24"/>
                <w:szCs w:val="24"/>
              </w:rPr>
              <w:t>День гибели Пушкина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23 февраля - </w:t>
            </w:r>
            <w:r w:rsidRPr="00531656">
              <w:rPr>
                <w:i/>
                <w:sz w:val="24"/>
                <w:szCs w:val="24"/>
              </w:rPr>
              <w:t>День защитников Отечества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Масленица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Одежда. Костюмы разных народов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 Защитники Отечества,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 столица России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Семья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7.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Мамин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День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март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Наши мамы (+женские профессии)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Праздник «Мамин день»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Альбом детского речевого творчества «Полезно - вредно»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8 марта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Международный женский день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17 марта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День доброты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Профессии. Народные ремесла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Транспорт (ОБЖ)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Транспорт. ПДД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8.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Весна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апрель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Весна. Перелетные птицы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Конкурс рисунков о весне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Альбом детского речевого творчества или газета «Наш дом – Земля»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1 апреля - </w:t>
            </w:r>
            <w:r w:rsidRPr="00531656">
              <w:rPr>
                <w:i/>
                <w:sz w:val="24"/>
                <w:szCs w:val="24"/>
              </w:rPr>
              <w:t>День птиц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12 апреля-</w:t>
            </w:r>
            <w:r w:rsidRPr="00531656">
              <w:rPr>
                <w:i/>
                <w:sz w:val="24"/>
                <w:szCs w:val="24"/>
              </w:rPr>
              <w:t>День космонавтики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19 апреля-</w:t>
            </w:r>
            <w:r w:rsidRPr="00531656">
              <w:rPr>
                <w:i/>
                <w:sz w:val="24"/>
                <w:szCs w:val="24"/>
              </w:rPr>
              <w:t>День подснежника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22 апреля - </w:t>
            </w:r>
            <w:r w:rsidRPr="00531656">
              <w:rPr>
                <w:i/>
                <w:sz w:val="24"/>
                <w:szCs w:val="24"/>
              </w:rPr>
              <w:t>День</w:t>
            </w:r>
            <w:r w:rsidRPr="00531656">
              <w:rPr>
                <w:sz w:val="24"/>
                <w:szCs w:val="24"/>
              </w:rPr>
              <w:t xml:space="preserve"> Земли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1 мая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i/>
                <w:sz w:val="24"/>
                <w:szCs w:val="24"/>
              </w:rPr>
              <w:t>Праздник Весны и Труда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Инструменты. Школьные принадлежности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>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Дружат люди всей Земли (толерантность,)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4"/>
          <w:wAfter w:w="7389" w:type="dxa"/>
          <w:trHeight w:val="293"/>
        </w:trPr>
        <w:tc>
          <w:tcPr>
            <w:tcW w:w="462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9.</w:t>
            </w:r>
          </w:p>
        </w:tc>
        <w:tc>
          <w:tcPr>
            <w:tcW w:w="1446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Здравствуй,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школа!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День Победы (символика государства, столица) </w:t>
            </w:r>
          </w:p>
        </w:tc>
        <w:tc>
          <w:tcPr>
            <w:tcW w:w="1878" w:type="dxa"/>
            <w:vMerge w:val="restart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Концерт для ветеранов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Возложение цветов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Выпускной утренник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Петербургская ассамблея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9 Мая - </w:t>
            </w:r>
            <w:r w:rsidRPr="00531656">
              <w:rPr>
                <w:i/>
                <w:sz w:val="24"/>
                <w:szCs w:val="24"/>
              </w:rPr>
              <w:t>День Победы</w:t>
            </w:r>
          </w:p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27 мая - </w:t>
            </w:r>
            <w:r w:rsidRPr="00531656">
              <w:rPr>
                <w:i/>
                <w:sz w:val="24"/>
                <w:szCs w:val="24"/>
              </w:rPr>
              <w:t xml:space="preserve">День города </w:t>
            </w: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Насекомые Цветы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20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III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Здравствуй, школа! Водоемы, их обитатели. Рыбы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( экология)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705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  <w:lang w:val="en-US"/>
              </w:rPr>
              <w:t>IV</w:t>
            </w:r>
            <w:r w:rsidRPr="0053165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 xml:space="preserve">Виват, Петербург Строительство. </w:t>
            </w:r>
          </w:p>
        </w:tc>
        <w:tc>
          <w:tcPr>
            <w:tcW w:w="1878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45"/>
        </w:trPr>
        <w:tc>
          <w:tcPr>
            <w:tcW w:w="462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trHeight w:val="743"/>
        </w:trPr>
        <w:tc>
          <w:tcPr>
            <w:tcW w:w="462" w:type="dxa"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Архитектура.</w:t>
            </w:r>
          </w:p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  <w:r w:rsidRPr="00531656">
              <w:rPr>
                <w:sz w:val="24"/>
                <w:szCs w:val="24"/>
              </w:rPr>
              <w:t>Город герой - Ленинград</w:t>
            </w:r>
          </w:p>
        </w:tc>
        <w:tc>
          <w:tcPr>
            <w:tcW w:w="1878" w:type="dxa"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vAlign w:val="center"/>
          </w:tcPr>
          <w:p w:rsidR="0056604E" w:rsidRPr="00531656" w:rsidRDefault="0056604E" w:rsidP="00454AF3">
            <w:pPr>
              <w:pStyle w:val="NoSpacing"/>
              <w:rPr>
                <w:i/>
                <w:sz w:val="24"/>
                <w:szCs w:val="24"/>
              </w:rPr>
            </w:pPr>
          </w:p>
        </w:tc>
      </w:tr>
      <w:tr w:rsidR="0056604E" w:rsidRPr="00531656" w:rsidTr="00454AF3">
        <w:trPr>
          <w:gridAfter w:val="3"/>
          <w:wAfter w:w="6239" w:type="dxa"/>
          <w:trHeight w:val="20"/>
        </w:trPr>
        <w:tc>
          <w:tcPr>
            <w:tcW w:w="462" w:type="dxa"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6604E" w:rsidRPr="00531656" w:rsidRDefault="0056604E" w:rsidP="00454AF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6604E" w:rsidRDefault="0056604E" w:rsidP="00C96A8A">
      <w:pPr>
        <w:ind w:left="70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8"/>
          <w:szCs w:val="28"/>
        </w:rPr>
        <w:t>2.4.</w:t>
      </w:r>
      <w:r w:rsidRPr="00C96A8A">
        <w:rPr>
          <w:rFonts w:cs="Calibri"/>
          <w:b/>
          <w:sz w:val="28"/>
          <w:szCs w:val="28"/>
        </w:rPr>
        <w:t>Организация работы по взаимодействию с родителями воспитанников.</w:t>
      </w:r>
    </w:p>
    <w:p w:rsidR="0056604E" w:rsidRDefault="0056604E" w:rsidP="00B71FAD">
      <w:pPr>
        <w:ind w:left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Система взаимодействия с семьями воспитанников:</w:t>
      </w:r>
    </w:p>
    <w:p w:rsidR="0056604E" w:rsidRPr="00225B24" w:rsidRDefault="0056604E" w:rsidP="00B71FAD">
      <w:pPr>
        <w:ind w:left="708"/>
        <w:rPr>
          <w:rFonts w:cs="Calibri"/>
          <w:b/>
          <w:sz w:val="24"/>
          <w:szCs w:val="24"/>
        </w:rPr>
      </w:pPr>
      <w:r w:rsidRPr="00225B24">
        <w:rPr>
          <w:rFonts w:cs="Calibri"/>
          <w:b/>
          <w:sz w:val="24"/>
          <w:szCs w:val="24"/>
        </w:rPr>
        <w:t xml:space="preserve">  «Физическое развитие»: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 - стимулирование двигательной активности ребенка совместными спортивными играми, прогулками. 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b/>
          <w:sz w:val="24"/>
          <w:szCs w:val="24"/>
        </w:rPr>
        <w:t xml:space="preserve"> «Безопасность»:</w:t>
      </w:r>
      <w:r w:rsidRPr="00225B24">
        <w:rPr>
          <w:rFonts w:cs="Calibri"/>
          <w:sz w:val="24"/>
          <w:szCs w:val="24"/>
        </w:rPr>
        <w:t xml:space="preserve"> - знакомство родителей с опасными для здоровья ребенка ситуациями (дома, на даче, на дороге, в лесу, у водоема) и способами поведения в них; 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b/>
          <w:sz w:val="24"/>
          <w:szCs w:val="24"/>
        </w:rPr>
        <w:t>«Социально-коммуникативное развитие»:</w:t>
      </w:r>
      <w:r w:rsidRPr="00225B24">
        <w:rPr>
          <w:rFonts w:cs="Calibri"/>
          <w:sz w:val="24"/>
          <w:szCs w:val="24"/>
        </w:rPr>
        <w:t xml:space="preserve"> - заинтересовать родителей в развитии игровой деятельности детей, обеспечивающей успешную социализацию, усвоение гендерного поведения; 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- сопровождать и поддерживать семью в реализации воспитательных воздействий. 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</w:t>
      </w:r>
      <w:r w:rsidRPr="00225B24">
        <w:rPr>
          <w:rFonts w:cs="Calibri"/>
          <w:b/>
          <w:sz w:val="24"/>
          <w:szCs w:val="24"/>
        </w:rPr>
        <w:t>«Труд»:</w:t>
      </w:r>
      <w:r w:rsidRPr="00225B24">
        <w:rPr>
          <w:rFonts w:cs="Calibri"/>
          <w:sz w:val="24"/>
          <w:szCs w:val="24"/>
        </w:rPr>
        <w:t xml:space="preserve"> - изучить традиции трудового воспитания в семьях воспитанников;</w:t>
      </w:r>
    </w:p>
    <w:p w:rsidR="0056604E" w:rsidRDefault="0056604E" w:rsidP="00B71FAD">
      <w:pPr>
        <w:ind w:left="708"/>
        <w:rPr>
          <w:rFonts w:cs="Calibri"/>
          <w:b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  </w:t>
      </w:r>
      <w:r w:rsidRPr="00225B24">
        <w:rPr>
          <w:rFonts w:cs="Calibri"/>
          <w:b/>
          <w:sz w:val="24"/>
          <w:szCs w:val="24"/>
        </w:rPr>
        <w:t>«Познавательное развитие»: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- ориентировать родителей на развитие у ребенка потребности к познанию, общению со взрослыми и сверстниками; </w:t>
      </w:r>
    </w:p>
    <w:p w:rsidR="0056604E" w:rsidRDefault="0056604E" w:rsidP="00B71FAD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b/>
          <w:sz w:val="24"/>
          <w:szCs w:val="24"/>
        </w:rPr>
        <w:t xml:space="preserve"> «Коммуникация»:</w:t>
      </w:r>
      <w:r w:rsidRPr="00225B24">
        <w:rPr>
          <w:rFonts w:cs="Calibri"/>
          <w:sz w:val="24"/>
          <w:szCs w:val="24"/>
        </w:rPr>
        <w:t xml:space="preserve"> - развивать у родителей навыки общения с ребенком; - показывать значение доброго, теплого общения с ребенком.  </w:t>
      </w:r>
    </w:p>
    <w:p w:rsidR="0056604E" w:rsidRPr="00225B24" w:rsidRDefault="0056604E" w:rsidP="00225B24">
      <w:pPr>
        <w:ind w:left="708"/>
        <w:rPr>
          <w:rFonts w:cs="Calibri"/>
          <w:b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</w:t>
      </w:r>
      <w:r w:rsidRPr="00225B24">
        <w:rPr>
          <w:rFonts w:cs="Calibri"/>
          <w:b/>
          <w:sz w:val="24"/>
          <w:szCs w:val="24"/>
        </w:rPr>
        <w:t xml:space="preserve">«Чтение художественной литературы»: </w:t>
      </w:r>
    </w:p>
    <w:p w:rsidR="0056604E" w:rsidRDefault="0056604E" w:rsidP="00225B24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>- доказывать родителям ценность домашнего чтения;</w:t>
      </w:r>
    </w:p>
    <w:p w:rsidR="0056604E" w:rsidRDefault="0056604E" w:rsidP="00225B24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- показывать методы и приемы ознакомления ребенка с художественной литературой. </w:t>
      </w:r>
    </w:p>
    <w:p w:rsidR="0056604E" w:rsidRDefault="0056604E" w:rsidP="00225B24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b/>
          <w:sz w:val="24"/>
          <w:szCs w:val="24"/>
        </w:rPr>
        <w:t xml:space="preserve">  «Художественно-эстетическое развитие»:</w:t>
      </w:r>
      <w:r w:rsidRPr="00225B24">
        <w:rPr>
          <w:rFonts w:cs="Calibri"/>
          <w:sz w:val="24"/>
          <w:szCs w:val="24"/>
        </w:rPr>
        <w:t xml:space="preserve"> - поддержать стремление родителей развивать художественную деятельность детей в детском саду и дома;</w:t>
      </w:r>
    </w:p>
    <w:p w:rsidR="0056604E" w:rsidRDefault="0056604E" w:rsidP="00225B24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sz w:val="24"/>
          <w:szCs w:val="24"/>
        </w:rPr>
        <w:t xml:space="preserve"> - привлекать родителей к активным формам совместной  с детьми деятельности способствующим  возникновению творческого вдохновения.  </w:t>
      </w:r>
    </w:p>
    <w:p w:rsidR="0056604E" w:rsidRPr="00225B24" w:rsidRDefault="0056604E" w:rsidP="00225B24">
      <w:pPr>
        <w:ind w:left="708"/>
        <w:rPr>
          <w:rFonts w:cs="Calibri"/>
          <w:sz w:val="24"/>
          <w:szCs w:val="24"/>
        </w:rPr>
      </w:pPr>
      <w:r w:rsidRPr="00225B24">
        <w:rPr>
          <w:rFonts w:cs="Calibri"/>
          <w:b/>
          <w:sz w:val="24"/>
          <w:szCs w:val="24"/>
        </w:rPr>
        <w:t xml:space="preserve"> «Музыка»:</w:t>
      </w:r>
      <w:r w:rsidRPr="00225B24">
        <w:rPr>
          <w:rFonts w:cs="Calibri"/>
          <w:sz w:val="24"/>
          <w:szCs w:val="24"/>
        </w:rPr>
        <w:t xml:space="preserve"> - раскрыть возможности музыки как средства благоприятного воздействия на психическое здоровье ребенка.  </w:t>
      </w:r>
    </w:p>
    <w:p w:rsidR="0056604E" w:rsidRPr="00225B24" w:rsidRDefault="0056604E" w:rsidP="00E75B2E">
      <w:pPr>
        <w:ind w:left="70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2.5.</w:t>
      </w:r>
      <w:r w:rsidRPr="00225B24">
        <w:rPr>
          <w:rFonts w:cs="Calibri"/>
          <w:b/>
          <w:sz w:val="28"/>
          <w:szCs w:val="28"/>
        </w:rPr>
        <w:t xml:space="preserve">Перспективный план работы с родителями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3956"/>
        <w:gridCol w:w="2955"/>
      </w:tblGrid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Месяц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Мероприятие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Ответственные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сентябрь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Организационное родительское собрание «Возрастные характеристики детей 6-7 лет»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31656">
              <w:rPr>
                <w:rFonts w:cs="Calibri"/>
                <w:sz w:val="24"/>
                <w:szCs w:val="24"/>
              </w:rPr>
              <w:t>Индивидуальные консультации с родителями «Одежда детей осенью».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Папка-передвижка «Всё о развитии детской речи».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Медицинская сестра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31656">
              <w:rPr>
                <w:rFonts w:cs="Calibri"/>
                <w:sz w:val="24"/>
                <w:szCs w:val="24"/>
              </w:rPr>
              <w:t>Учитель-логопед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октябрь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Осенняя выставка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Утренник «Наши любимые бабушки и дедушки»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Музыкальный руководитель.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ноябрь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Буклет для родителей «Как провести выходной день с ребёнком?».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Папка-передвижка для родителей. Тема: «Что должен знать ребёнок о правилах пожарной безопасности».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Консультация для родителей «Готов ли Ваш ребенок к школе?»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Педагог-психолог ДОУ 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№ 39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декабрь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Консультация «Грипп.   Профилактика гриппа».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Мастерская Деда Мороза- пошив костюмов для детей к Новому году, изготовление поделок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Консультация для родителей с использованием ИКТ: «Трудности первого класса»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Врач ДОУ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Воспитатели, музыкальный руководитель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Учитель школы 520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январь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Папка-передвижка «Что делать с гиперактивными детьми?».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февраль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Выставка детских рисунков, тема: «Мой папа».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Консультация для родителей «Опасность зимних дорог», профилактика нарушений ПДД.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март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Творческие работы детей к 8 марта «Мама милая моя».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Утренник «8 марта»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Музыкальный руководитель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апрель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Памятка для родителей «Участие родителей при подготовке ребёнка к школе».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Воспитатели, учитель-логопед</w:t>
            </w:r>
          </w:p>
        </w:tc>
      </w:tr>
      <w:tr w:rsidR="0056604E" w:rsidRPr="00531656" w:rsidTr="00531656">
        <w:tc>
          <w:tcPr>
            <w:tcW w:w="195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май</w:t>
            </w:r>
          </w:p>
        </w:tc>
        <w:tc>
          <w:tcPr>
            <w:tcW w:w="3956" w:type="dxa"/>
          </w:tcPr>
          <w:p w:rsidR="0056604E" w:rsidRPr="00531656" w:rsidRDefault="0056604E" w:rsidP="0053165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Буклет «Театр и дети».</w:t>
            </w:r>
          </w:p>
          <w:p w:rsidR="0056604E" w:rsidRPr="00531656" w:rsidRDefault="0056604E" w:rsidP="0053165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Итоговое родительское собрание »На пороге школьной жизни»</w:t>
            </w:r>
          </w:p>
        </w:tc>
        <w:tc>
          <w:tcPr>
            <w:tcW w:w="2955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</w:t>
            </w: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Воспитатели,учитель-логопед</w:t>
            </w:r>
          </w:p>
        </w:tc>
      </w:tr>
    </w:tbl>
    <w:p w:rsidR="0056604E" w:rsidRDefault="0056604E" w:rsidP="00C96A8A">
      <w:pPr>
        <w:ind w:left="708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2.6.</w:t>
      </w:r>
      <w:r w:rsidRPr="00E75B2E">
        <w:rPr>
          <w:rFonts w:cs="Calibri"/>
          <w:b/>
          <w:sz w:val="28"/>
          <w:szCs w:val="28"/>
        </w:rPr>
        <w:t>Преемственность со школой: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"/>
        <w:gridCol w:w="5470"/>
        <w:gridCol w:w="2931"/>
      </w:tblGrid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Содержание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Сроки</w:t>
            </w:r>
          </w:p>
        </w:tc>
      </w:tr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Экскурсия к школе № 520  (знакомство со зданием, наблюдение за первоклассниками)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Сентябрь-октябрь</w:t>
            </w:r>
          </w:p>
        </w:tc>
      </w:tr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Тематическая беседа с детьми подготовительной группы на тему: «Мы первоклассники»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октябрь</w:t>
            </w:r>
          </w:p>
        </w:tc>
      </w:tr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Консультация для родителей «Готов ли Ваш ребенок к школе?» (выступление психолога ГБДОУ № 39)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ноябрь</w:t>
            </w:r>
          </w:p>
        </w:tc>
      </w:tr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 Консультация для родителей с использованием ИКТ: «Трудности первого класса»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декабрь</w:t>
            </w:r>
          </w:p>
        </w:tc>
      </w:tr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Знакомство детей с художественными произведениями о школе, учениках, учителях, рассматривание иллюстраций и картин о школьной жизни, заучивания стихотворений о школе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 течении года</w:t>
            </w:r>
          </w:p>
        </w:tc>
      </w:tr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 xml:space="preserve">Индивидуальные беседы, консультации для родителей «Помощь при подготовке  детей к школе» и др. 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(по запросу)</w:t>
            </w:r>
          </w:p>
        </w:tc>
      </w:tr>
      <w:tr w:rsidR="0056604E" w:rsidRPr="00531656" w:rsidTr="00531656">
        <w:tc>
          <w:tcPr>
            <w:tcW w:w="462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470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Оформление информационных стендов: «Для Вас родители» Тема: «Скоро в школу»</w:t>
            </w:r>
          </w:p>
        </w:tc>
        <w:tc>
          <w:tcPr>
            <w:tcW w:w="2931" w:type="dxa"/>
          </w:tcPr>
          <w:p w:rsidR="0056604E" w:rsidRPr="00531656" w:rsidRDefault="0056604E" w:rsidP="005316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1656">
              <w:rPr>
                <w:rFonts w:cs="Calibri"/>
                <w:sz w:val="24"/>
                <w:szCs w:val="24"/>
              </w:rPr>
              <w:t>В течении года</w:t>
            </w:r>
          </w:p>
        </w:tc>
      </w:tr>
    </w:tbl>
    <w:p w:rsidR="0056604E" w:rsidRDefault="0056604E" w:rsidP="00E75B2E">
      <w:pPr>
        <w:ind w:left="70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2.7.</w:t>
      </w:r>
      <w:r w:rsidRPr="00A14C12">
        <w:rPr>
          <w:rFonts w:cs="Calibri"/>
          <w:b/>
          <w:sz w:val="28"/>
          <w:szCs w:val="28"/>
        </w:rPr>
        <w:t xml:space="preserve"> Региональный компонент – «Петербурговедение»</w:t>
      </w:r>
    </w:p>
    <w:p w:rsidR="0056604E" w:rsidRPr="00E75B2E" w:rsidRDefault="0056604E" w:rsidP="00E75B2E">
      <w:pPr>
        <w:ind w:left="708"/>
        <w:rPr>
          <w:rFonts w:cs="Calibri"/>
          <w:sz w:val="24"/>
          <w:szCs w:val="24"/>
        </w:rPr>
      </w:pPr>
      <w:r w:rsidRPr="00E75B2E">
        <w:rPr>
          <w:rFonts w:cs="Calibri"/>
          <w:sz w:val="24"/>
          <w:szCs w:val="24"/>
        </w:rPr>
        <w:t xml:space="preserve"> Парциальные программы:</w:t>
      </w:r>
    </w:p>
    <w:p w:rsidR="0056604E" w:rsidRDefault="0056604E" w:rsidP="007E5C62">
      <w:pPr>
        <w:pStyle w:val="ListParagraph"/>
        <w:numPr>
          <w:ilvl w:val="0"/>
          <w:numId w:val="9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Петербурговедение для малышей от 3 до 7 лет. Пособие для воспитателей и родителей. Автор: Алифанова Г. Т. Год: 2008 Изд-во: Паритет. </w:t>
      </w:r>
    </w:p>
    <w:p w:rsidR="0056604E" w:rsidRPr="007E5C62" w:rsidRDefault="0056604E" w:rsidP="007E5C62">
      <w:pPr>
        <w:pStyle w:val="ListParagraph"/>
        <w:numPr>
          <w:ilvl w:val="0"/>
          <w:numId w:val="9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 «Город-сказка, город-быль. Знакомим дошкольников с Санкт-Петербургом», Солнцева О.В., Коренева-Леонтьева Е., изд.речь. </w:t>
      </w:r>
    </w:p>
    <w:p w:rsidR="0056604E" w:rsidRDefault="0056604E" w:rsidP="00E75B2E">
      <w:pPr>
        <w:ind w:left="708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Основные цели:</w:t>
      </w:r>
    </w:p>
    <w:p w:rsidR="0056604E" w:rsidRDefault="0056604E" w:rsidP="007E5C62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Через знакомство детей с историей возникновения и развития города формировать у детей нравственные черты (доброту, отзывчивость, сопереживание). </w:t>
      </w:r>
    </w:p>
    <w:p w:rsidR="0056604E" w:rsidRDefault="0056604E" w:rsidP="007E5C62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Воспитывать у ребенка ответственность, желание изменить к лучшему, любовь к родному городу, формирование интереса к общественной жизни. (Посещение театров, выставок, библиотек и т. д.) </w:t>
      </w:r>
    </w:p>
    <w:p w:rsidR="0056604E" w:rsidRDefault="0056604E" w:rsidP="007E5C62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Развитие познавательной деятельности, речи, ФЭМП, сенсорики, культуры речи через историю СПб. </w:t>
      </w:r>
    </w:p>
    <w:p w:rsidR="0056604E" w:rsidRPr="007E5C62" w:rsidRDefault="0056604E" w:rsidP="007E5C62">
      <w:pPr>
        <w:pStyle w:val="ListParagraph"/>
        <w:numPr>
          <w:ilvl w:val="0"/>
          <w:numId w:val="10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 Формирование представления о понятии истинного петербуржца. (Воспитание культуры поведения). </w:t>
      </w:r>
    </w:p>
    <w:p w:rsidR="0056604E" w:rsidRPr="00A14C12" w:rsidRDefault="0056604E" w:rsidP="00A14C1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</w:t>
      </w:r>
      <w:r w:rsidRPr="00A14C12">
        <w:rPr>
          <w:rFonts w:cs="Calibri"/>
          <w:b/>
          <w:sz w:val="24"/>
          <w:szCs w:val="24"/>
        </w:rPr>
        <w:t>Эти цели реализуются через:</w:t>
      </w:r>
    </w:p>
    <w:p w:rsidR="0056604E" w:rsidRDefault="0056604E" w:rsidP="00A14C1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14C12">
        <w:rPr>
          <w:rFonts w:cs="Calibri"/>
          <w:sz w:val="24"/>
          <w:szCs w:val="24"/>
        </w:rPr>
        <w:t xml:space="preserve">Знакомство детей с ближайшим окружением (т. е. город, как среда обитания): дом, здание, транспорт, улица, сквер, район). Обратить внимание детей на связь города с человеком, дать представление об уникальности и неповторимости города; учить детей в привычном городском пейзаже выделять элементы прекрасного и необычного. </w:t>
      </w:r>
    </w:p>
    <w:p w:rsidR="0056604E" w:rsidRDefault="0056604E" w:rsidP="00A14C1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14C12">
        <w:rPr>
          <w:rFonts w:cs="Calibri"/>
          <w:sz w:val="24"/>
          <w:szCs w:val="24"/>
        </w:rPr>
        <w:t xml:space="preserve"> Ознакомление детей с основными памятниками искусства, архитектуры и скульптуры. </w:t>
      </w:r>
    </w:p>
    <w:p w:rsidR="0056604E" w:rsidRDefault="0056604E" w:rsidP="00A14C1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14C12">
        <w:rPr>
          <w:rFonts w:cs="Calibri"/>
          <w:sz w:val="24"/>
          <w:szCs w:val="24"/>
        </w:rPr>
        <w:t xml:space="preserve">Обогащение знаний детей о своем районе. Объяснить детям значимость района в современной жизни. Учить детей описывать объекты, свои впечатления, учить высказывать свое мнение, давать оценку действиям и событиям. </w:t>
      </w:r>
    </w:p>
    <w:p w:rsidR="0056604E" w:rsidRDefault="0056604E" w:rsidP="00A14C1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14C12">
        <w:rPr>
          <w:rFonts w:cs="Calibri"/>
          <w:sz w:val="24"/>
          <w:szCs w:val="24"/>
        </w:rPr>
        <w:t xml:space="preserve">Закреплять у детей знания о правилах поведения в общественных местах (на экскурсиях, выставках, музеях, театрах) </w:t>
      </w:r>
    </w:p>
    <w:p w:rsidR="0056604E" w:rsidRPr="00A14C12" w:rsidRDefault="0056604E" w:rsidP="00A14C1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14C12">
        <w:rPr>
          <w:rFonts w:cs="Calibri"/>
          <w:sz w:val="24"/>
          <w:szCs w:val="24"/>
        </w:rPr>
        <w:t>Дать детям начальные знания о знаменитых людях в прошлом и интересных людях в настоящем, приобщая детей к общественной жизни города.</w:t>
      </w:r>
    </w:p>
    <w:p w:rsidR="0056604E" w:rsidRPr="00E75B2E" w:rsidRDefault="0056604E" w:rsidP="00E75B2E">
      <w:pPr>
        <w:ind w:left="708"/>
        <w:rPr>
          <w:rFonts w:cs="Calibri"/>
          <w:sz w:val="24"/>
          <w:szCs w:val="24"/>
        </w:rPr>
      </w:pPr>
    </w:p>
    <w:p w:rsidR="0056604E" w:rsidRPr="007E5C62" w:rsidRDefault="0056604E" w:rsidP="00E75B2E">
      <w:pPr>
        <w:ind w:left="708"/>
        <w:rPr>
          <w:rFonts w:cs="Calibri"/>
          <w:b/>
          <w:sz w:val="24"/>
          <w:szCs w:val="24"/>
        </w:rPr>
      </w:pPr>
      <w:r w:rsidRPr="007E5C62">
        <w:rPr>
          <w:rFonts w:cs="Calibri"/>
          <w:b/>
          <w:sz w:val="24"/>
          <w:szCs w:val="24"/>
        </w:rPr>
        <w:t xml:space="preserve">Принципы работы: 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>Системность и непрерывность.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>Личностно-ориентированный  гуманистический характер вза</w:t>
      </w:r>
      <w:r>
        <w:rPr>
          <w:rFonts w:cs="Calibri"/>
          <w:sz w:val="24"/>
          <w:szCs w:val="24"/>
        </w:rPr>
        <w:t xml:space="preserve">имодействия детей и взрослых. 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>Свобода индивиду</w:t>
      </w:r>
      <w:r>
        <w:rPr>
          <w:rFonts w:cs="Calibri"/>
          <w:sz w:val="24"/>
          <w:szCs w:val="24"/>
        </w:rPr>
        <w:t xml:space="preserve">ального личностного развития. 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Признание приоритета  ценностей внутреннего мира ребенка, опоры на позитивный внутренний потенциал развития ребенка.                                  </w:t>
      </w:r>
      <w:r w:rsidRPr="007E5C62">
        <w:rPr>
          <w:rFonts w:cs="Calibri"/>
          <w:b/>
          <w:sz w:val="28"/>
          <w:szCs w:val="28"/>
        </w:rPr>
        <w:t>Методическое обеспечение по «Петербурговедению»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 1. Детям о музеях Санкт-Петербурга,   О.Алексеева, Издательство: СПБ.:</w:t>
      </w:r>
      <w:r>
        <w:rPr>
          <w:rFonts w:cs="Calibri"/>
          <w:sz w:val="24"/>
          <w:szCs w:val="24"/>
        </w:rPr>
        <w:t xml:space="preserve"> </w:t>
      </w:r>
      <w:r w:rsidRPr="007E5C62">
        <w:rPr>
          <w:rFonts w:cs="Calibri"/>
          <w:sz w:val="24"/>
          <w:szCs w:val="24"/>
        </w:rPr>
        <w:t>ПАРИТЕТ. Год издания: 2012.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 2. Детям о реках и мостах Санкт-Петербурга, Гурьева Н изд.Паритет, 393-2; 2013 г. 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>3. Детям о Санкт-Петербурге. Первое знакомство, Гурьева Н., изд. Паритет, Страниц: 112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 4. Моя Родина Россия, Гурьева Н. изд. Паритет, 2013 г. 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>5. Первые прогулки по Петербургу, Никонова изд. Паритет, 2008 г.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 6. Сказки феи Летнего сада.Знакомство с достопримечательностями Санкт-Петербурга, изд.Паритет, 2012 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>7. Город-сказка, город-быль. Знакомим дошкольников с Санкт-Петербургом, Солнцева О.В., Коренева-Леонтьева Е., изд.речь.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 8. Л Шиф Путешествия по Петербургу С Аликом и Гусариком сказка-путеводитель, изд. Невский курьер, 1994 г. 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>9. Дмитриев В.К. Санкт-Петербург. Пособие по истории города для малышей. Автор(ы): В.К. Дмитриев, Издательство: Корона принт</w:t>
      </w:r>
    </w:p>
    <w:p w:rsidR="0056604E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10. Галина Алифанова: Петербурговедение для малышей. От 3 до 7 лет, Издательство: Паритет, 2008 г. </w:t>
      </w:r>
    </w:p>
    <w:p w:rsidR="0056604E" w:rsidRPr="007E5C62" w:rsidRDefault="0056604E" w:rsidP="007E5C62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7E5C62">
        <w:rPr>
          <w:rFonts w:cs="Calibri"/>
          <w:sz w:val="24"/>
          <w:szCs w:val="24"/>
        </w:rPr>
        <w:t xml:space="preserve">11. Зуев Г.Течет река Мойка. Правый берег. От Невского проспекта до Устья. Издательство: Центрполиграф, Год выпуска: 2014         </w:t>
      </w:r>
    </w:p>
    <w:p w:rsidR="0056604E" w:rsidRPr="00340438" w:rsidRDefault="0056604E" w:rsidP="00340438">
      <w:pPr>
        <w:rPr>
          <w:rFonts w:cs="Calibri"/>
          <w:b/>
          <w:sz w:val="28"/>
          <w:szCs w:val="28"/>
        </w:rPr>
      </w:pPr>
    </w:p>
    <w:p w:rsidR="0056604E" w:rsidRDefault="0056604E" w:rsidP="00C96A8A">
      <w:pPr>
        <w:rPr>
          <w:rFonts w:cs="Calibri"/>
          <w:b/>
          <w:sz w:val="28"/>
          <w:szCs w:val="28"/>
        </w:rPr>
      </w:pPr>
    </w:p>
    <w:p w:rsidR="0056604E" w:rsidRDefault="0056604E" w:rsidP="00C96A8A">
      <w:pPr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340438">
      <w:pPr>
        <w:jc w:val="center"/>
        <w:rPr>
          <w:rFonts w:cs="Calibri"/>
          <w:b/>
          <w:sz w:val="28"/>
          <w:szCs w:val="28"/>
        </w:rPr>
      </w:pPr>
    </w:p>
    <w:p w:rsidR="0056604E" w:rsidRDefault="0056604E" w:rsidP="0045679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40438">
        <w:rPr>
          <w:rFonts w:cs="Calibri"/>
          <w:b/>
          <w:sz w:val="28"/>
          <w:szCs w:val="28"/>
        </w:rPr>
        <w:t>3.Организационный раздел:</w:t>
      </w:r>
    </w:p>
    <w:p w:rsidR="0056604E" w:rsidRDefault="0056604E" w:rsidP="0045679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3.1 Организация режима пребывания детей в образовательном учреждении</w:t>
      </w:r>
    </w:p>
    <w:p w:rsidR="0056604E" w:rsidRDefault="0056604E" w:rsidP="00456795">
      <w:pPr>
        <w:spacing w:after="0" w:line="240" w:lineRule="exact"/>
        <w:ind w:left="3540" w:firstLine="708"/>
        <w:rPr>
          <w:rFonts w:ascii="Times New Roman" w:hAnsi="Times New Roman"/>
          <w:color w:val="002060"/>
          <w:sz w:val="24"/>
          <w:szCs w:val="24"/>
        </w:rPr>
      </w:pPr>
    </w:p>
    <w:p w:rsidR="0056604E" w:rsidRPr="00456795" w:rsidRDefault="0056604E" w:rsidP="00456795">
      <w:pPr>
        <w:spacing w:after="0" w:line="240" w:lineRule="exact"/>
        <w:ind w:left="3540" w:firstLine="708"/>
        <w:rPr>
          <w:rFonts w:ascii="Times New Roman" w:hAnsi="Times New Roman"/>
          <w:color w:val="002060"/>
          <w:sz w:val="24"/>
          <w:szCs w:val="24"/>
        </w:rPr>
      </w:pPr>
      <w:r w:rsidRPr="00456795">
        <w:rPr>
          <w:rFonts w:ascii="Times New Roman" w:hAnsi="Times New Roman"/>
          <w:color w:val="002060"/>
          <w:sz w:val="24"/>
          <w:szCs w:val="24"/>
        </w:rPr>
        <w:t xml:space="preserve">УТВЕРЖДАЮ:   </w:t>
      </w:r>
    </w:p>
    <w:p w:rsidR="0056604E" w:rsidRPr="00456795" w:rsidRDefault="0056604E" w:rsidP="00456795">
      <w:pPr>
        <w:spacing w:after="0" w:line="240" w:lineRule="exact"/>
        <w:ind w:left="4248"/>
        <w:rPr>
          <w:rFonts w:ascii="Times New Roman" w:hAnsi="Times New Roman"/>
          <w:color w:val="002060"/>
          <w:sz w:val="24"/>
          <w:szCs w:val="24"/>
        </w:rPr>
      </w:pPr>
      <w:r w:rsidRPr="00456795">
        <w:rPr>
          <w:rFonts w:ascii="Times New Roman" w:hAnsi="Times New Roman"/>
          <w:color w:val="002060"/>
          <w:sz w:val="24"/>
          <w:szCs w:val="24"/>
        </w:rPr>
        <w:t xml:space="preserve">Заведующий ГБДОУ № 39______ Н.М.Бабусенко Врач __________ Л.И.Абдрахманова </w:t>
      </w:r>
    </w:p>
    <w:p w:rsidR="0056604E" w:rsidRPr="00456795" w:rsidRDefault="0056604E" w:rsidP="00456795">
      <w:pPr>
        <w:spacing w:after="0" w:line="240" w:lineRule="exact"/>
        <w:jc w:val="center"/>
        <w:rPr>
          <w:rFonts w:ascii="Times New Roman" w:hAnsi="Times New Roman"/>
          <w:color w:val="002060"/>
          <w:sz w:val="28"/>
          <w:szCs w:val="28"/>
        </w:rPr>
      </w:pPr>
      <w:r w:rsidRPr="00456795">
        <w:rPr>
          <w:rFonts w:ascii="Times New Roman" w:hAnsi="Times New Roman"/>
          <w:b/>
          <w:color w:val="002060"/>
          <w:sz w:val="28"/>
          <w:szCs w:val="28"/>
        </w:rPr>
        <w:t xml:space="preserve">Режим дня в </w:t>
      </w:r>
      <w:r w:rsidRPr="00456795">
        <w:rPr>
          <w:rFonts w:ascii="Times New Roman" w:hAnsi="Times New Roman"/>
          <w:b/>
          <w:color w:val="0070C0"/>
          <w:sz w:val="28"/>
          <w:szCs w:val="28"/>
        </w:rPr>
        <w:t xml:space="preserve">подготовительной логопедической </w:t>
      </w:r>
      <w:r w:rsidRPr="00456795">
        <w:rPr>
          <w:rFonts w:ascii="Times New Roman" w:hAnsi="Times New Roman"/>
          <w:b/>
          <w:color w:val="002060"/>
          <w:sz w:val="28"/>
          <w:szCs w:val="28"/>
        </w:rPr>
        <w:t xml:space="preserve">группе </w:t>
      </w:r>
      <w:r w:rsidRPr="00456795">
        <w:rPr>
          <w:rFonts w:ascii="Times New Roman" w:hAnsi="Times New Roman"/>
          <w:b/>
          <w:color w:val="0070C0"/>
          <w:sz w:val="28"/>
          <w:szCs w:val="28"/>
        </w:rPr>
        <w:t xml:space="preserve">«Фантазеры» </w:t>
      </w:r>
      <w:r w:rsidRPr="00456795">
        <w:rPr>
          <w:rFonts w:ascii="Times New Roman" w:hAnsi="Times New Roman"/>
          <w:b/>
          <w:color w:val="002060"/>
          <w:sz w:val="28"/>
          <w:szCs w:val="28"/>
        </w:rPr>
        <w:t>ГБДОУ № 39</w:t>
      </w:r>
    </w:p>
    <w:p w:rsidR="0056604E" w:rsidRDefault="0056604E" w:rsidP="00456795">
      <w:pPr>
        <w:spacing w:after="0" w:line="240" w:lineRule="exact"/>
        <w:jc w:val="center"/>
        <w:rPr>
          <w:rFonts w:ascii="Times New Roman" w:hAnsi="Times New Roman"/>
          <w:color w:val="002060"/>
          <w:sz w:val="24"/>
          <w:szCs w:val="24"/>
        </w:rPr>
      </w:pPr>
      <w:r w:rsidRPr="00456795">
        <w:rPr>
          <w:rFonts w:ascii="Times New Roman" w:hAnsi="Times New Roman"/>
          <w:color w:val="002060"/>
          <w:sz w:val="24"/>
          <w:szCs w:val="24"/>
        </w:rPr>
        <w:t>(холодный период с 15 сентября по 15 мая)</w:t>
      </w:r>
    </w:p>
    <w:p w:rsidR="0056604E" w:rsidRPr="00456795" w:rsidRDefault="0056604E" w:rsidP="00456795">
      <w:pPr>
        <w:spacing w:after="0" w:line="240" w:lineRule="exact"/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A0"/>
      </w:tblPr>
      <w:tblGrid>
        <w:gridCol w:w="6238"/>
        <w:gridCol w:w="2126"/>
        <w:gridCol w:w="1843"/>
      </w:tblGrid>
      <w:tr w:rsidR="0056604E" w:rsidRPr="00531656" w:rsidTr="00531656">
        <w:trPr>
          <w:trHeight w:val="339"/>
        </w:trPr>
        <w:tc>
          <w:tcPr>
            <w:tcW w:w="6238" w:type="dxa"/>
            <w:tcBorders>
              <w:bottom w:val="single" w:sz="12" w:space="0" w:color="95B3D7"/>
            </w:tcBorders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  <w:tcBorders>
              <w:bottom w:val="single" w:sz="12" w:space="0" w:color="95B3D7"/>
            </w:tcBorders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bottom w:val="single" w:sz="12" w:space="0" w:color="95B3D7"/>
            </w:tcBorders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>Примечание (часы)</w:t>
            </w: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 6.30 – 7.30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8364" w:type="dxa"/>
            <w:gridSpan w:val="2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В ДЕТСКОМ САДУ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693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Прием, осмотр, </w:t>
            </w: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, утренняя гимнастика, дежурство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7.00-8.30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8.30-8.50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, подготовка к образовательной деятельности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8.50-9.00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Непрерывная непосредственно-образовательная деятельность</w:t>
            </w:r>
            <w:r w:rsidRPr="00531656"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  <w:t>(общая длительность, включая перерывы)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9.00-10.50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02060"/>
                <w:sz w:val="24"/>
                <w:szCs w:val="24"/>
              </w:rPr>
              <w:t>(1.30/7.30)</w:t>
            </w: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2-й завтрак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10.50-10.55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176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прогулке,  прогулка (</w:t>
            </w: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10.55-12.20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02060"/>
                <w:sz w:val="24"/>
                <w:szCs w:val="24"/>
              </w:rPr>
              <w:t>(1.25)</w:t>
            </w:r>
          </w:p>
        </w:tc>
      </w:tr>
      <w:tr w:rsidR="0056604E" w:rsidRPr="00531656" w:rsidTr="00531656">
        <w:trPr>
          <w:trHeight w:val="67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Возвращение с прогулки, </w:t>
            </w: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12.20-12.30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25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13.00-15.00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02060"/>
                <w:sz w:val="24"/>
                <w:szCs w:val="24"/>
              </w:rPr>
              <w:t>(2.00)</w:t>
            </w:r>
          </w:p>
        </w:tc>
      </w:tr>
      <w:tr w:rsidR="0056604E" w:rsidRPr="00531656" w:rsidTr="00531656">
        <w:trPr>
          <w:trHeight w:val="339"/>
        </w:trPr>
        <w:tc>
          <w:tcPr>
            <w:tcW w:w="8364" w:type="dxa"/>
            <w:gridSpan w:val="2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2 ПОЛОВИНА ДНЯ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67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15.00-15.25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679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15.25-15.40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663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Игры,</w:t>
            </w: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досуг, кружки, самостоятельная деятельность, чтение художественной литературы, </w:t>
            </w:r>
            <w:r w:rsidRPr="00531656"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  <w:t>коррекционная работа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15.40-16.50</w:t>
            </w:r>
          </w:p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679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16.50-17.00</w:t>
            </w:r>
          </w:p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17.00-19.00 (дежурная гр.)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02060"/>
                <w:sz w:val="24"/>
                <w:szCs w:val="24"/>
              </w:rPr>
              <w:t>(1.40)</w:t>
            </w: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18.30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 19.00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25"/>
        </w:trPr>
        <w:tc>
          <w:tcPr>
            <w:tcW w:w="8364" w:type="dxa"/>
            <w:gridSpan w:val="2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Рекомендуем дома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19.00-19.45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67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19.45-20.15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561"/>
        </w:trPr>
        <w:tc>
          <w:tcPr>
            <w:tcW w:w="6238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126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20.15-20.45</w:t>
            </w:r>
          </w:p>
        </w:tc>
        <w:tc>
          <w:tcPr>
            <w:tcW w:w="1843" w:type="dxa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6604E" w:rsidRPr="00531656" w:rsidTr="00531656">
        <w:trPr>
          <w:trHeight w:val="339"/>
        </w:trPr>
        <w:tc>
          <w:tcPr>
            <w:tcW w:w="6238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Укладывание, ночной сон</w:t>
            </w:r>
          </w:p>
        </w:tc>
        <w:tc>
          <w:tcPr>
            <w:tcW w:w="2126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20.45 – 6.30 (7.30)</w:t>
            </w:r>
          </w:p>
        </w:tc>
        <w:tc>
          <w:tcPr>
            <w:tcW w:w="1843" w:type="dxa"/>
            <w:shd w:val="clear" w:color="auto" w:fill="DBE5F1"/>
          </w:tcPr>
          <w:p w:rsidR="0056604E" w:rsidRPr="00531656" w:rsidRDefault="0056604E" w:rsidP="00531656">
            <w:pPr>
              <w:spacing w:after="0" w:line="240" w:lineRule="exac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56604E" w:rsidRPr="00D63055" w:rsidRDefault="0056604E" w:rsidP="00D63055">
      <w:pPr>
        <w:spacing w:after="0" w:line="240" w:lineRule="exact"/>
        <w:ind w:left="3540" w:firstLine="708"/>
        <w:rPr>
          <w:rFonts w:ascii="Times New Roman" w:hAnsi="Times New Roman"/>
          <w:color w:val="0A2813"/>
          <w:sz w:val="24"/>
          <w:szCs w:val="24"/>
        </w:rPr>
      </w:pPr>
      <w:r w:rsidRPr="00D63055">
        <w:rPr>
          <w:rFonts w:ascii="Times New Roman" w:hAnsi="Times New Roman"/>
          <w:color w:val="0A2813"/>
          <w:sz w:val="24"/>
          <w:szCs w:val="24"/>
        </w:rPr>
        <w:t xml:space="preserve">УТВЕРЖДАЮ:   </w:t>
      </w:r>
    </w:p>
    <w:p w:rsidR="0056604E" w:rsidRPr="00D63055" w:rsidRDefault="0056604E" w:rsidP="00D63055">
      <w:pPr>
        <w:spacing w:after="0" w:line="240" w:lineRule="exact"/>
        <w:ind w:left="3540" w:firstLine="708"/>
        <w:rPr>
          <w:rFonts w:ascii="Times New Roman" w:hAnsi="Times New Roman"/>
          <w:color w:val="0A2813"/>
          <w:sz w:val="24"/>
          <w:szCs w:val="24"/>
        </w:rPr>
      </w:pPr>
      <w:r w:rsidRPr="00D63055">
        <w:rPr>
          <w:rFonts w:ascii="Times New Roman" w:hAnsi="Times New Roman"/>
          <w:color w:val="0A2813"/>
          <w:sz w:val="24"/>
          <w:szCs w:val="24"/>
        </w:rPr>
        <w:t xml:space="preserve">Заведующий ГБДОУ № 39______ Н.М.Бабусенко </w:t>
      </w:r>
    </w:p>
    <w:p w:rsidR="0056604E" w:rsidRPr="00D63055" w:rsidRDefault="0056604E" w:rsidP="00D63055">
      <w:pPr>
        <w:spacing w:after="0" w:line="240" w:lineRule="exact"/>
        <w:ind w:left="3540" w:firstLine="708"/>
        <w:rPr>
          <w:rFonts w:ascii="Times New Roman" w:hAnsi="Times New Roman"/>
          <w:color w:val="0A2813"/>
          <w:sz w:val="24"/>
          <w:szCs w:val="24"/>
        </w:rPr>
      </w:pPr>
      <w:r w:rsidRPr="00D63055">
        <w:rPr>
          <w:rFonts w:ascii="Times New Roman" w:hAnsi="Times New Roman"/>
          <w:color w:val="0A2813"/>
          <w:sz w:val="24"/>
          <w:szCs w:val="24"/>
        </w:rPr>
        <w:t xml:space="preserve">Врач _________ Л.И.Абдрахманова </w:t>
      </w:r>
    </w:p>
    <w:p w:rsidR="0056604E" w:rsidRPr="00D63055" w:rsidRDefault="0056604E" w:rsidP="00D63055">
      <w:pPr>
        <w:spacing w:after="0" w:line="240" w:lineRule="exact"/>
        <w:jc w:val="center"/>
        <w:rPr>
          <w:rFonts w:ascii="Times New Roman" w:hAnsi="Times New Roman"/>
          <w:color w:val="0A2813"/>
          <w:sz w:val="24"/>
          <w:szCs w:val="24"/>
        </w:rPr>
      </w:pPr>
      <w:r w:rsidRPr="00D63055">
        <w:rPr>
          <w:rFonts w:ascii="Times New Roman" w:hAnsi="Times New Roman"/>
          <w:color w:val="0A2813"/>
          <w:sz w:val="24"/>
          <w:szCs w:val="24"/>
        </w:rPr>
        <w:t xml:space="preserve">    </w:t>
      </w:r>
    </w:p>
    <w:p w:rsidR="0056604E" w:rsidRPr="00D63055" w:rsidRDefault="0056604E" w:rsidP="00D63055">
      <w:pPr>
        <w:spacing w:after="0" w:line="240" w:lineRule="exact"/>
        <w:jc w:val="center"/>
        <w:rPr>
          <w:rFonts w:ascii="Times New Roman" w:hAnsi="Times New Roman"/>
          <w:color w:val="0A2813"/>
          <w:sz w:val="24"/>
          <w:szCs w:val="24"/>
        </w:rPr>
      </w:pPr>
      <w:r w:rsidRPr="00D63055">
        <w:rPr>
          <w:rFonts w:ascii="Times New Roman" w:hAnsi="Times New Roman"/>
          <w:b/>
          <w:color w:val="0A2813"/>
          <w:sz w:val="24"/>
          <w:szCs w:val="24"/>
        </w:rPr>
        <w:t xml:space="preserve">Режим дня в </w:t>
      </w:r>
      <w:r w:rsidRPr="00D63055">
        <w:rPr>
          <w:rFonts w:ascii="Times New Roman" w:hAnsi="Times New Roman"/>
          <w:b/>
          <w:color w:val="00B050"/>
          <w:sz w:val="24"/>
          <w:szCs w:val="24"/>
        </w:rPr>
        <w:t>подготовительной логопедической</w:t>
      </w:r>
      <w:r w:rsidRPr="00D63055">
        <w:rPr>
          <w:rFonts w:ascii="Times New Roman" w:hAnsi="Times New Roman"/>
          <w:b/>
          <w:color w:val="0A2813"/>
          <w:sz w:val="24"/>
          <w:szCs w:val="24"/>
        </w:rPr>
        <w:t xml:space="preserve"> группе </w:t>
      </w:r>
      <w:r w:rsidRPr="00D63055">
        <w:rPr>
          <w:rFonts w:ascii="Times New Roman" w:hAnsi="Times New Roman"/>
          <w:b/>
          <w:color w:val="00B050"/>
          <w:sz w:val="24"/>
          <w:szCs w:val="24"/>
        </w:rPr>
        <w:t>«Фантазеры»</w:t>
      </w:r>
    </w:p>
    <w:p w:rsidR="0056604E" w:rsidRPr="00D63055" w:rsidRDefault="0056604E" w:rsidP="00D63055">
      <w:pPr>
        <w:spacing w:after="0" w:line="240" w:lineRule="exact"/>
        <w:jc w:val="center"/>
        <w:rPr>
          <w:rFonts w:ascii="Times New Roman" w:hAnsi="Times New Roman"/>
          <w:color w:val="00B050"/>
          <w:sz w:val="24"/>
          <w:szCs w:val="24"/>
        </w:rPr>
      </w:pPr>
      <w:r w:rsidRPr="00D63055">
        <w:rPr>
          <w:rFonts w:ascii="Times New Roman" w:hAnsi="Times New Roman"/>
          <w:color w:val="0A2813"/>
          <w:sz w:val="24"/>
          <w:szCs w:val="24"/>
        </w:rPr>
        <w:t xml:space="preserve"> </w:t>
      </w:r>
      <w:r w:rsidRPr="00D63055">
        <w:rPr>
          <w:rFonts w:ascii="Times New Roman" w:hAnsi="Times New Roman"/>
          <w:color w:val="00B050"/>
          <w:sz w:val="24"/>
          <w:szCs w:val="24"/>
        </w:rPr>
        <w:t xml:space="preserve">  (теплый период с 15 мая по 15 сентября) </w:t>
      </w:r>
    </w:p>
    <w:p w:rsidR="0056604E" w:rsidRPr="00D63055" w:rsidRDefault="0056604E" w:rsidP="00D63055">
      <w:pPr>
        <w:spacing w:after="0" w:line="240" w:lineRule="exact"/>
        <w:jc w:val="center"/>
        <w:rPr>
          <w:rFonts w:ascii="Times New Roman" w:hAnsi="Times New Roman"/>
          <w:color w:val="0A2813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1"/>
        <w:gridCol w:w="1985"/>
        <w:gridCol w:w="1417"/>
        <w:gridCol w:w="1276"/>
      </w:tblGrid>
      <w:tr w:rsidR="0056604E" w:rsidRPr="00531656" w:rsidTr="00D63055">
        <w:trPr>
          <w:cantSplit/>
          <w:trHeight w:val="342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Примечание (часы)</w:t>
            </w: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Неблагопр. погод. усл.</w:t>
            </w: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 xml:space="preserve">   6.30 – 7.30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10349" w:type="dxa"/>
            <w:gridSpan w:val="4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i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В ДЕТСКОМ САДУ</w:t>
            </w:r>
          </w:p>
        </w:tc>
      </w:tr>
      <w:tr w:rsidR="0056604E" w:rsidRPr="00531656" w:rsidTr="00D63055">
        <w:trPr>
          <w:cantSplit/>
          <w:trHeight w:val="699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 xml:space="preserve">Прием детей на улице, </w:t>
            </w: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 xml:space="preserve">игры, </w:t>
            </w: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7.00-7.30</w:t>
            </w:r>
          </w:p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(дежурная гр.)</w:t>
            </w: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 xml:space="preserve"> </w:t>
            </w:r>
          </w:p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7.30-8.45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В группе/в муз. зале</w:t>
            </w: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8.45-9.05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2-й завтрак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10.00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Игры</w:t>
            </w: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, самостоятельная деятельность, подготовка к прогулке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9.00-10.10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178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Подготовка к прогулке,  прогулка (</w:t>
            </w: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игры</w:t>
            </w: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10.10-12.15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(2.05)</w:t>
            </w: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В группе</w:t>
            </w:r>
          </w:p>
        </w:tc>
      </w:tr>
      <w:tr w:rsidR="0056604E" w:rsidRPr="00531656" w:rsidTr="00D63055">
        <w:trPr>
          <w:cantSplit/>
          <w:trHeight w:val="685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 xml:space="preserve">Возвращение с прогулки, </w:t>
            </w: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игры,</w:t>
            </w: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12.15-12.30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12.30-13.00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28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13.00-15.00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(2.00)</w:t>
            </w: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10349" w:type="dxa"/>
            <w:gridSpan w:val="4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i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2 ПОЛОВИНА ДНЯ</w:t>
            </w:r>
          </w:p>
        </w:tc>
      </w:tr>
      <w:tr w:rsidR="0056604E" w:rsidRPr="00531656" w:rsidTr="00D63055">
        <w:trPr>
          <w:cantSplit/>
          <w:trHeight w:val="685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игры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15.00-15.25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685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15.25-15.40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669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Игры</w:t>
            </w: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,</w:t>
            </w: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 xml:space="preserve"> самостоятельная деятельность детей, подготовка к прогулке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15.40-16.00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685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Прогулка (</w:t>
            </w: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игры</w:t>
            </w: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, наблюдения, самостоятельная деятельность)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16.00-17.00</w:t>
            </w:r>
          </w:p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17.00-18.25 (дежурная гр.)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(2.25)</w:t>
            </w: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Возвращение с прогулки, игры</w:t>
            </w: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,</w:t>
            </w: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18.25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до 19.00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28"/>
        </w:trPr>
        <w:tc>
          <w:tcPr>
            <w:tcW w:w="10349" w:type="dxa"/>
            <w:gridSpan w:val="4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i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i/>
                <w:color w:val="0A2813"/>
                <w:sz w:val="24"/>
                <w:szCs w:val="24"/>
              </w:rPr>
              <w:t>Рекомендуем дома</w:t>
            </w: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19.00-19.45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685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19.45-20.15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489"/>
        </w:trPr>
        <w:tc>
          <w:tcPr>
            <w:tcW w:w="5671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1985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20.15-20.45</w:t>
            </w:r>
          </w:p>
        </w:tc>
        <w:tc>
          <w:tcPr>
            <w:tcW w:w="1417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9FFCC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  <w:tr w:rsidR="0056604E" w:rsidRPr="00531656" w:rsidTr="00D63055">
        <w:trPr>
          <w:cantSplit/>
          <w:trHeight w:val="342"/>
        </w:trPr>
        <w:tc>
          <w:tcPr>
            <w:tcW w:w="5671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color w:val="0A2813"/>
                <w:sz w:val="24"/>
                <w:szCs w:val="24"/>
              </w:rPr>
              <w:t>Укладывание, ночной сон</w:t>
            </w:r>
          </w:p>
        </w:tc>
        <w:tc>
          <w:tcPr>
            <w:tcW w:w="1985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A2813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color w:val="0A2813"/>
                <w:sz w:val="24"/>
                <w:szCs w:val="24"/>
              </w:rPr>
              <w:t>20.45 – 6.30 (7.30)</w:t>
            </w:r>
          </w:p>
        </w:tc>
        <w:tc>
          <w:tcPr>
            <w:tcW w:w="1417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04E" w:rsidRPr="00531656" w:rsidRDefault="0056604E" w:rsidP="00D63055">
            <w:pPr>
              <w:spacing w:after="0" w:line="240" w:lineRule="exact"/>
              <w:jc w:val="center"/>
              <w:rPr>
                <w:rFonts w:ascii="Times New Roman" w:hAnsi="Times New Roman"/>
                <w:color w:val="0A2813"/>
                <w:sz w:val="24"/>
                <w:szCs w:val="24"/>
              </w:rPr>
            </w:pPr>
          </w:p>
        </w:tc>
      </w:tr>
    </w:tbl>
    <w:p w:rsidR="0056604E" w:rsidRDefault="0056604E" w:rsidP="00F1015D">
      <w:pPr>
        <w:spacing w:after="2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604E" w:rsidRDefault="0056604E" w:rsidP="00F1015D">
      <w:pPr>
        <w:spacing w:after="2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604E" w:rsidRPr="00CA6861" w:rsidRDefault="0056604E" w:rsidP="00CA6861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 w:rsidRPr="00CA6861">
        <w:rPr>
          <w:rFonts w:ascii="Times New Roman" w:hAnsi="Times New Roman"/>
          <w:sz w:val="24"/>
          <w:szCs w:val="24"/>
        </w:rPr>
        <w:t xml:space="preserve">УТВЕРЖДАЮ:   </w:t>
      </w:r>
    </w:p>
    <w:p w:rsidR="0056604E" w:rsidRPr="00CA6861" w:rsidRDefault="0056604E" w:rsidP="00CA6861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 w:rsidRPr="00CA6861">
        <w:rPr>
          <w:rFonts w:ascii="Times New Roman" w:hAnsi="Times New Roman"/>
          <w:sz w:val="24"/>
          <w:szCs w:val="24"/>
        </w:rPr>
        <w:t>Приказ № 42-0 от 30.08.2017 г.</w:t>
      </w:r>
    </w:p>
    <w:p w:rsidR="0056604E" w:rsidRPr="00CA6861" w:rsidRDefault="0056604E" w:rsidP="00CA6861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 w:rsidRPr="00CA6861">
        <w:rPr>
          <w:rFonts w:ascii="Times New Roman" w:hAnsi="Times New Roman"/>
          <w:sz w:val="24"/>
          <w:szCs w:val="24"/>
        </w:rPr>
        <w:t>Заведующий ГБДОУ № 39</w:t>
      </w:r>
      <w:r>
        <w:rPr>
          <w:rFonts w:ascii="Times New Roman" w:hAnsi="Times New Roman"/>
          <w:sz w:val="24"/>
          <w:szCs w:val="24"/>
        </w:rPr>
        <w:t>___</w:t>
      </w:r>
      <w:r w:rsidRPr="00CA6861">
        <w:rPr>
          <w:rFonts w:ascii="Times New Roman" w:hAnsi="Times New Roman"/>
          <w:sz w:val="24"/>
          <w:szCs w:val="24"/>
        </w:rPr>
        <w:t xml:space="preserve">_____ Н.М.Бабусенко </w:t>
      </w:r>
    </w:p>
    <w:p w:rsidR="0056604E" w:rsidRPr="00CA6861" w:rsidRDefault="0056604E" w:rsidP="00CA6861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 w:rsidRPr="00CA6861">
        <w:rPr>
          <w:rFonts w:ascii="Times New Roman" w:hAnsi="Times New Roman"/>
          <w:sz w:val="24"/>
          <w:szCs w:val="24"/>
        </w:rPr>
        <w:t xml:space="preserve">Врач __________ Л.И.Абдрахманова </w:t>
      </w:r>
    </w:p>
    <w:p w:rsidR="0056604E" w:rsidRPr="00CA6861" w:rsidRDefault="0056604E" w:rsidP="00CA68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04E" w:rsidRPr="00CA6861" w:rsidRDefault="0056604E" w:rsidP="00CA68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6861">
        <w:rPr>
          <w:rFonts w:ascii="Times New Roman" w:hAnsi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56604E" w:rsidRPr="00CA6861" w:rsidRDefault="0056604E" w:rsidP="00CA68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6861">
        <w:rPr>
          <w:rFonts w:ascii="Times New Roman" w:hAnsi="Times New Roman"/>
          <w:b/>
          <w:bCs/>
          <w:iCs/>
          <w:sz w:val="24"/>
          <w:szCs w:val="24"/>
        </w:rPr>
        <w:t>педагогов с детьми</w:t>
      </w:r>
      <w:r w:rsidRPr="00CA686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A6861">
        <w:rPr>
          <w:rFonts w:ascii="Times New Roman" w:hAnsi="Times New Roman"/>
          <w:b/>
          <w:sz w:val="24"/>
          <w:szCs w:val="24"/>
        </w:rPr>
        <w:t>подготовительной логопедической группы</w:t>
      </w:r>
      <w:r w:rsidRPr="00CA6861">
        <w:rPr>
          <w:b/>
          <w:sz w:val="24"/>
          <w:szCs w:val="24"/>
        </w:rPr>
        <w:t xml:space="preserve"> </w:t>
      </w:r>
      <w:r w:rsidRPr="00CA6861">
        <w:rPr>
          <w:rFonts w:ascii="Times New Roman" w:hAnsi="Times New Roman"/>
          <w:b/>
          <w:sz w:val="24"/>
          <w:szCs w:val="24"/>
        </w:rPr>
        <w:t>«Фантазеры»</w:t>
      </w:r>
    </w:p>
    <w:p w:rsidR="0056604E" w:rsidRPr="00CA6861" w:rsidRDefault="0056604E" w:rsidP="00CA68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A6861">
        <w:rPr>
          <w:rFonts w:ascii="Times New Roman" w:hAnsi="Times New Roman"/>
          <w:i/>
          <w:sz w:val="24"/>
          <w:szCs w:val="24"/>
        </w:rPr>
        <w:t xml:space="preserve">на  2017-2018 учебный год </w:t>
      </w:r>
    </w:p>
    <w:p w:rsidR="0056604E" w:rsidRPr="00CA6861" w:rsidRDefault="0056604E" w:rsidP="00CA68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4819"/>
        <w:gridCol w:w="3544"/>
      </w:tblGrid>
      <w:tr w:rsidR="0056604E" w:rsidRPr="00531656" w:rsidTr="00CA6861">
        <w:trPr>
          <w:trHeight w:val="478"/>
        </w:trPr>
        <w:tc>
          <w:tcPr>
            <w:tcW w:w="2127" w:type="dxa"/>
            <w:vMerge w:val="restart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819" w:type="dxa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4" w:type="dxa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4E" w:rsidRPr="00531656" w:rsidTr="00CA6861">
        <w:trPr>
          <w:trHeight w:val="211"/>
        </w:trPr>
        <w:tc>
          <w:tcPr>
            <w:tcW w:w="2127" w:type="dxa"/>
            <w:vMerge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56604E" w:rsidRPr="00531656" w:rsidTr="00CA6861">
        <w:trPr>
          <w:trHeight w:val="1430"/>
        </w:trPr>
        <w:tc>
          <w:tcPr>
            <w:tcW w:w="2127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56604E" w:rsidRPr="00531656" w:rsidRDefault="0056604E" w:rsidP="00644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10.15– 10.45</w:t>
            </w:r>
          </w:p>
        </w:tc>
        <w:tc>
          <w:tcPr>
            <w:tcW w:w="4819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1656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531656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исование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04E" w:rsidRPr="00531656" w:rsidTr="00CA6861">
        <w:trPr>
          <w:trHeight w:val="1413"/>
        </w:trPr>
        <w:tc>
          <w:tcPr>
            <w:tcW w:w="2127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4819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1656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Логопедия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544" w:type="dxa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16.00 -16.30</w:t>
            </w:r>
          </w:p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16.00 -16.30</w:t>
            </w:r>
          </w:p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56604E" w:rsidRPr="00531656" w:rsidTr="00CA6861">
        <w:trPr>
          <w:trHeight w:val="1413"/>
        </w:trPr>
        <w:tc>
          <w:tcPr>
            <w:tcW w:w="2127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56604E" w:rsidRPr="00531656" w:rsidRDefault="0056604E" w:rsidP="00644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10.45 – 11.15</w:t>
            </w:r>
          </w:p>
        </w:tc>
        <w:tc>
          <w:tcPr>
            <w:tcW w:w="4819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Ознакомление с окружающим миром (природное окружение)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развитие/ 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604E" w:rsidRPr="00531656" w:rsidRDefault="0056604E" w:rsidP="00644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4E" w:rsidRPr="00531656" w:rsidTr="00CA6861">
        <w:trPr>
          <w:trHeight w:val="1413"/>
        </w:trPr>
        <w:tc>
          <w:tcPr>
            <w:tcW w:w="2127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56604E" w:rsidRPr="00531656" w:rsidRDefault="0056604E" w:rsidP="00644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1656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3544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4E" w:rsidRPr="00531656" w:rsidTr="00CA6861">
        <w:trPr>
          <w:trHeight w:val="1430"/>
        </w:trPr>
        <w:tc>
          <w:tcPr>
            <w:tcW w:w="2127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56604E" w:rsidRPr="00531656" w:rsidRDefault="0056604E" w:rsidP="00644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56604E" w:rsidRPr="00531656" w:rsidRDefault="0056604E" w:rsidP="00644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</w:rPr>
              <w:t>10.20 -10.50</w:t>
            </w:r>
          </w:p>
        </w:tc>
        <w:tc>
          <w:tcPr>
            <w:tcW w:w="4819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1656">
              <w:rPr>
                <w:rFonts w:ascii="Times New Roman" w:hAnsi="Times New Roman"/>
                <w:i/>
                <w:sz w:val="24"/>
                <w:szCs w:val="24"/>
              </w:rPr>
              <w:t>8.15 – Утренняя гимнастика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Логопедия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1656">
              <w:rPr>
                <w:rFonts w:ascii="Times New Roman" w:hAnsi="Times New Roman"/>
                <w:b/>
                <w:sz w:val="24"/>
                <w:szCs w:val="24"/>
              </w:rPr>
              <w:t xml:space="preserve">. / Художественно – эстетическое развитие: 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1656">
              <w:rPr>
                <w:rFonts w:ascii="Times New Roman" w:hAnsi="Times New Roman"/>
                <w:sz w:val="24"/>
                <w:szCs w:val="24"/>
              </w:rPr>
              <w:t>.</w:t>
            </w:r>
            <w:r w:rsidRPr="005316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3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604E" w:rsidRPr="00531656" w:rsidRDefault="0056604E" w:rsidP="00644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04E" w:rsidRDefault="0056604E" w:rsidP="00CA6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04E" w:rsidRDefault="0056604E" w:rsidP="00CA6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04E" w:rsidRPr="00CA6861" w:rsidRDefault="0056604E" w:rsidP="00CA68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A6861">
        <w:rPr>
          <w:rFonts w:ascii="Times New Roman" w:hAnsi="Times New Roman"/>
          <w:sz w:val="24"/>
          <w:szCs w:val="24"/>
        </w:rPr>
        <w:t>огласовано:_______ Зам.заведующего по УВР Вечерская М.А.</w:t>
      </w:r>
    </w:p>
    <w:p w:rsidR="0056604E" w:rsidRDefault="0056604E" w:rsidP="00F1015D">
      <w:pPr>
        <w:spacing w:after="2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604E" w:rsidRPr="00694742" w:rsidRDefault="0056604E" w:rsidP="00F1015D">
      <w:pPr>
        <w:spacing w:after="2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94742">
        <w:rPr>
          <w:rFonts w:ascii="Times New Roman" w:hAnsi="Times New Roman"/>
          <w:sz w:val="24"/>
          <w:szCs w:val="24"/>
          <w:lang w:eastAsia="ru-RU"/>
        </w:rPr>
        <w:t>Государственное дошкольное образовательное учреждение детский сад № 39 комбинированного вида Колпинского района Санкт-Петербурга</w:t>
      </w:r>
    </w:p>
    <w:p w:rsidR="0056604E" w:rsidRPr="00694742" w:rsidRDefault="0056604E" w:rsidP="00694742">
      <w:pPr>
        <w:spacing w:after="0"/>
        <w:ind w:left="4248" w:firstLine="708"/>
        <w:rPr>
          <w:rFonts w:ascii="Times New Roman" w:hAnsi="Times New Roman"/>
          <w:sz w:val="24"/>
          <w:szCs w:val="24"/>
          <w:lang w:eastAsia="ru-RU"/>
        </w:rPr>
      </w:pPr>
      <w:r w:rsidRPr="00694742">
        <w:rPr>
          <w:rFonts w:ascii="Times New Roman" w:hAnsi="Times New Roman"/>
          <w:sz w:val="24"/>
          <w:szCs w:val="24"/>
          <w:lang w:eastAsia="ru-RU"/>
        </w:rPr>
        <w:t xml:space="preserve">УТВЕРЖДАЮ:                                    </w:t>
      </w:r>
    </w:p>
    <w:p w:rsidR="0056604E" w:rsidRPr="00694742" w:rsidRDefault="0056604E" w:rsidP="00694742">
      <w:pPr>
        <w:spacing w:after="0"/>
        <w:ind w:left="4956"/>
        <w:rPr>
          <w:rFonts w:ascii="Times New Roman" w:hAnsi="Times New Roman"/>
          <w:sz w:val="24"/>
          <w:szCs w:val="24"/>
          <w:lang w:eastAsia="ru-RU"/>
        </w:rPr>
      </w:pPr>
      <w:r w:rsidRPr="00694742">
        <w:rPr>
          <w:rFonts w:ascii="Times New Roman" w:hAnsi="Times New Roman"/>
          <w:sz w:val="24"/>
          <w:szCs w:val="24"/>
          <w:lang w:eastAsia="ru-RU"/>
        </w:rPr>
        <w:t>Заведующий _____  Бабусенко Н.М.</w:t>
      </w:r>
    </w:p>
    <w:p w:rsidR="0056604E" w:rsidRPr="00694742" w:rsidRDefault="0056604E" w:rsidP="00551A96">
      <w:pPr>
        <w:spacing w:after="240" w:line="360" w:lineRule="auto"/>
        <w:ind w:left="4248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694742">
        <w:rPr>
          <w:rFonts w:ascii="Times New Roman" w:hAnsi="Times New Roman"/>
          <w:sz w:val="24"/>
          <w:szCs w:val="24"/>
          <w:lang w:eastAsia="ru-RU"/>
        </w:rPr>
        <w:t>Врач ________ Абдрахманова Л.И.</w:t>
      </w:r>
      <w:r w:rsidRPr="006947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6604E" w:rsidRPr="00694742" w:rsidRDefault="0056604E" w:rsidP="00F1015D">
      <w:pPr>
        <w:spacing w:after="2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4742">
        <w:rPr>
          <w:rFonts w:ascii="Times New Roman" w:hAnsi="Times New Roman"/>
          <w:b/>
          <w:sz w:val="24"/>
          <w:szCs w:val="24"/>
          <w:lang w:eastAsia="ru-RU"/>
        </w:rPr>
        <w:t>Двигательный режим детей подготовительной логопедической группы «Фантазеры»</w:t>
      </w:r>
    </w:p>
    <w:tbl>
      <w:tblPr>
        <w:tblW w:w="10668" w:type="dxa"/>
        <w:jc w:val="center"/>
        <w:tblInd w:w="-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3"/>
        <w:gridCol w:w="3031"/>
        <w:gridCol w:w="1364"/>
        <w:gridCol w:w="1134"/>
        <w:gridCol w:w="1134"/>
        <w:gridCol w:w="1134"/>
        <w:gridCol w:w="1134"/>
        <w:gridCol w:w="1134"/>
      </w:tblGrid>
      <w:tr w:rsidR="0056604E" w:rsidRPr="00531656" w:rsidTr="00551A96">
        <w:trPr>
          <w:trHeight w:val="374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Виды двигательной активности</w:t>
            </w:r>
          </w:p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Понед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04E" w:rsidRPr="00531656" w:rsidTr="00551A96">
        <w:trPr>
          <w:trHeight w:val="355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Время в минутах</w:t>
            </w:r>
          </w:p>
        </w:tc>
      </w:tr>
      <w:tr w:rsidR="0056604E" w:rsidRPr="00531656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 ч 15 мин</w:t>
            </w:r>
          </w:p>
        </w:tc>
      </w:tr>
      <w:tr w:rsidR="0056604E" w:rsidRPr="00531656" w:rsidTr="00551A96">
        <w:trPr>
          <w:trHeight w:val="538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Совместная деятельность (образовательная область «Физическое развитие»)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04E" w:rsidRPr="00531656" w:rsidTr="00551A96">
        <w:trPr>
          <w:trHeight w:val="538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04E" w:rsidRPr="00531656" w:rsidTr="00551A96">
        <w:trPr>
          <w:trHeight w:val="36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(образовательная область «Художественно-эстетическое развитие.Музыка»)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04E" w:rsidRPr="00531656" w:rsidTr="00551A96">
        <w:trPr>
          <w:trHeight w:val="12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(образовательная область «Физическое развитие») на прогулке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04E" w:rsidRPr="00531656" w:rsidTr="00551A96">
        <w:trPr>
          <w:trHeight w:val="533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упражнения на прогулке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 ч 15 мин</w:t>
            </w:r>
          </w:p>
        </w:tc>
      </w:tr>
      <w:tr w:rsidR="0056604E" w:rsidRPr="00531656" w:rsidTr="00551A96">
        <w:trPr>
          <w:trHeight w:val="71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 на прогулке (ежедневно 2 подвижные игры -на утренней и вечерней прогулке)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 ч 30 мин</w:t>
            </w:r>
          </w:p>
        </w:tc>
      </w:tr>
      <w:tr w:rsidR="0056604E" w:rsidRPr="00531656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04E" w:rsidRPr="00531656" w:rsidTr="00551A96">
        <w:trPr>
          <w:trHeight w:val="54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 (бадминтон, городки, хоккей, теннис)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604E" w:rsidRPr="00531656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Дозированная ходьба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04E" w:rsidRPr="00531656" w:rsidTr="00551A96">
        <w:trPr>
          <w:trHeight w:val="72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упражнения (упражнения с мячом, скольжение по ледяным дорожкам и т.д.) 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 ч 40 мин</w:t>
            </w:r>
          </w:p>
        </w:tc>
      </w:tr>
      <w:tr w:rsidR="0056604E" w:rsidRPr="00531656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5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30 минут один раз в 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04E" w:rsidRPr="00531656" w:rsidTr="00551A96">
        <w:trPr>
          <w:trHeight w:val="360"/>
          <w:jc w:val="center"/>
        </w:trPr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 ч 05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 ч 55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 ч 25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 ч 05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2 ч 20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4E" w:rsidRPr="00694742" w:rsidRDefault="0056604E" w:rsidP="0055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742">
              <w:rPr>
                <w:rFonts w:ascii="Times New Roman" w:hAnsi="Times New Roman"/>
                <w:sz w:val="24"/>
                <w:szCs w:val="24"/>
                <w:lang w:eastAsia="ru-RU"/>
              </w:rPr>
              <w:t>10 ч 50 мин</w:t>
            </w:r>
          </w:p>
        </w:tc>
      </w:tr>
    </w:tbl>
    <w:p w:rsidR="0056604E" w:rsidRPr="00F1015D" w:rsidRDefault="0056604E" w:rsidP="00F1015D">
      <w:pPr>
        <w:tabs>
          <w:tab w:val="left" w:pos="0"/>
        </w:tabs>
        <w:spacing w:after="200"/>
        <w:rPr>
          <w:rFonts w:ascii="Times New Roman" w:hAnsi="Times New Roman"/>
          <w:sz w:val="24"/>
          <w:szCs w:val="24"/>
          <w:lang w:eastAsia="ru-RU"/>
        </w:rPr>
      </w:pPr>
    </w:p>
    <w:p w:rsidR="0056604E" w:rsidRPr="00551A96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551A96">
        <w:rPr>
          <w:rFonts w:ascii="Times New Roman" w:hAnsi="Times New Roman"/>
          <w:sz w:val="28"/>
          <w:szCs w:val="28"/>
          <w:lang w:eastAsia="ru-RU"/>
        </w:rPr>
        <w:t xml:space="preserve">УТВЕРЖДАЮ:                                    </w:t>
      </w:r>
    </w:p>
    <w:p w:rsidR="0056604E" w:rsidRPr="00551A96" w:rsidRDefault="0056604E" w:rsidP="00694742">
      <w:pPr>
        <w:spacing w:after="0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551A96">
        <w:rPr>
          <w:rFonts w:ascii="Times New Roman" w:hAnsi="Times New Roman"/>
          <w:sz w:val="28"/>
          <w:szCs w:val="28"/>
          <w:lang w:eastAsia="ru-RU"/>
        </w:rPr>
        <w:t>Заведующий _____  Бабусенко Н.М.</w:t>
      </w:r>
    </w:p>
    <w:p w:rsidR="0056604E" w:rsidRPr="00551A96" w:rsidRDefault="0056604E" w:rsidP="00551A96">
      <w:pPr>
        <w:spacing w:after="240" w:line="360" w:lineRule="auto"/>
        <w:ind w:left="4248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551A96">
        <w:rPr>
          <w:rFonts w:ascii="Times New Roman" w:hAnsi="Times New Roman"/>
          <w:sz w:val="28"/>
          <w:szCs w:val="28"/>
          <w:lang w:eastAsia="ru-RU"/>
        </w:rPr>
        <w:t>Врач _________ Абдрахманова Л.И.</w:t>
      </w:r>
      <w:r w:rsidRPr="00551A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6604E" w:rsidRPr="00F1015D" w:rsidRDefault="0056604E" w:rsidP="00F1015D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015D">
        <w:rPr>
          <w:rFonts w:ascii="Times New Roman" w:hAnsi="Times New Roman"/>
          <w:b/>
          <w:sz w:val="32"/>
          <w:szCs w:val="32"/>
          <w:lang w:eastAsia="ru-RU"/>
        </w:rPr>
        <w:t>Режим дня при карантине</w:t>
      </w:r>
    </w:p>
    <w:p w:rsidR="0056604E" w:rsidRPr="00F1015D" w:rsidRDefault="0056604E" w:rsidP="00F1015D">
      <w:pPr>
        <w:numPr>
          <w:ilvl w:val="0"/>
          <w:numId w:val="30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Сокращается пребывание детей в помещении, ограничиваются контакты между детьми, вся деятельность по возможности протекает на свежем воздухе, часть занятий отменяется для того, чтобы снизить физические и умственные нагрузки, т.к. к утомленному ребенку болезнь пристает легче.</w:t>
      </w:r>
    </w:p>
    <w:p w:rsidR="0056604E" w:rsidRPr="00F1015D" w:rsidRDefault="0056604E" w:rsidP="00F1015D">
      <w:pPr>
        <w:numPr>
          <w:ilvl w:val="0"/>
          <w:numId w:val="30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Увеличение времени пребывания детей на свежем воздухе.</w:t>
      </w:r>
    </w:p>
    <w:p w:rsidR="0056604E" w:rsidRPr="00F1015D" w:rsidRDefault="0056604E" w:rsidP="00F1015D">
      <w:pPr>
        <w:numPr>
          <w:ilvl w:val="0"/>
          <w:numId w:val="30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Сокращение занятий.</w:t>
      </w:r>
    </w:p>
    <w:p w:rsidR="0056604E" w:rsidRDefault="0056604E" w:rsidP="00F1015D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604E" w:rsidRDefault="0056604E" w:rsidP="00F1015D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604E" w:rsidRPr="00F1015D" w:rsidRDefault="0056604E" w:rsidP="00F1015D">
      <w:pPr>
        <w:spacing w:after="24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015D">
        <w:rPr>
          <w:rFonts w:ascii="Times New Roman" w:hAnsi="Times New Roman"/>
          <w:b/>
          <w:sz w:val="32"/>
          <w:szCs w:val="32"/>
          <w:lang w:eastAsia="ru-RU"/>
        </w:rPr>
        <w:t>Изменение общего режима дня при карантине в группе: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Утренняя гимнастика проводится в группе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Непосредственно образовательная деятельность сокращаются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Прогулка увеличивается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Физкультурные занятия проводятся в группе</w:t>
      </w:r>
    </w:p>
    <w:p w:rsidR="0056604E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56604E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56604E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56604E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56604E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56604E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56604E" w:rsidRDefault="0056604E" w:rsidP="00694742">
      <w:pPr>
        <w:spacing w:after="0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 xml:space="preserve">УТВЕРЖДАЮ:                                    </w:t>
      </w:r>
    </w:p>
    <w:p w:rsidR="0056604E" w:rsidRPr="00F1015D" w:rsidRDefault="0056604E" w:rsidP="00694742">
      <w:pPr>
        <w:spacing w:after="0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Заведующий _____  Бабусенко Н.М.</w:t>
      </w:r>
    </w:p>
    <w:p w:rsidR="0056604E" w:rsidRDefault="0056604E" w:rsidP="00694742">
      <w:pPr>
        <w:spacing w:after="240" w:line="360" w:lineRule="auto"/>
        <w:ind w:left="4248"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Врач _________ Абдрахманова Л.И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1015D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015D">
        <w:rPr>
          <w:rFonts w:ascii="Times New Roman" w:hAnsi="Times New Roman"/>
          <w:b/>
          <w:sz w:val="32"/>
          <w:szCs w:val="32"/>
          <w:lang w:eastAsia="ru-RU"/>
        </w:rPr>
        <w:t>Режим дня после перенесенного заболевания</w:t>
      </w:r>
    </w:p>
    <w:p w:rsidR="0056604E" w:rsidRPr="00F1015D" w:rsidRDefault="0056604E" w:rsidP="00F1015D">
      <w:pPr>
        <w:numPr>
          <w:ilvl w:val="0"/>
          <w:numId w:val="31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Занятия: уменьшение физической и учебной нагрузки, в зависимости от перенесенного заболевания.</w:t>
      </w:r>
    </w:p>
    <w:p w:rsidR="0056604E" w:rsidRPr="00F1015D" w:rsidRDefault="0056604E" w:rsidP="00F1015D">
      <w:pPr>
        <w:numPr>
          <w:ilvl w:val="0"/>
          <w:numId w:val="31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Прогулка: сокращение длительности прогулки по показаниям врача.</w:t>
      </w:r>
    </w:p>
    <w:p w:rsidR="0056604E" w:rsidRPr="00F1015D" w:rsidRDefault="0056604E" w:rsidP="00F1015D">
      <w:pPr>
        <w:numPr>
          <w:ilvl w:val="0"/>
          <w:numId w:val="31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Обед: кормление первым.</w:t>
      </w:r>
    </w:p>
    <w:p w:rsidR="0056604E" w:rsidRPr="00F1015D" w:rsidRDefault="0056604E" w:rsidP="00F1015D">
      <w:pPr>
        <w:numPr>
          <w:ilvl w:val="0"/>
          <w:numId w:val="31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Сон: увеличение длительности сна.</w:t>
      </w:r>
    </w:p>
    <w:p w:rsidR="0056604E" w:rsidRDefault="0056604E" w:rsidP="00F1015D">
      <w:pPr>
        <w:numPr>
          <w:ilvl w:val="0"/>
          <w:numId w:val="31"/>
        </w:numPr>
        <w:spacing w:after="24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Закаливание: по назначению врача.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015D">
        <w:rPr>
          <w:rFonts w:ascii="Times New Roman" w:hAnsi="Times New Roman"/>
          <w:b/>
          <w:sz w:val="32"/>
          <w:szCs w:val="32"/>
          <w:lang w:eastAsia="ru-RU"/>
        </w:rPr>
        <w:t>Изменение в общем режиме дня для часто и длительно болеющих детей: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Непосредственная образовательная деятельность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 xml:space="preserve"> 09.00 – 09.10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Прогулка 10.00 – 11.10</w:t>
      </w: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Сон 12.00 – 15.10</w:t>
      </w:r>
    </w:p>
    <w:p w:rsidR="0056604E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15D">
        <w:rPr>
          <w:rFonts w:ascii="Times New Roman" w:hAnsi="Times New Roman"/>
          <w:sz w:val="28"/>
          <w:szCs w:val="28"/>
          <w:lang w:eastAsia="ru-RU"/>
        </w:rPr>
        <w:t>Прогулка 16.35 – 19.00</w:t>
      </w:r>
    </w:p>
    <w:p w:rsidR="0056604E" w:rsidRDefault="0056604E" w:rsidP="00F1015D">
      <w:pPr>
        <w:spacing w:after="240" w:line="360" w:lineRule="auto"/>
        <w:jc w:val="center"/>
        <w:rPr>
          <w:rFonts w:cs="Calibri"/>
          <w:b/>
          <w:sz w:val="28"/>
          <w:szCs w:val="28"/>
        </w:rPr>
      </w:pPr>
    </w:p>
    <w:p w:rsidR="0056604E" w:rsidRDefault="0056604E" w:rsidP="00F1015D">
      <w:pPr>
        <w:spacing w:after="240" w:line="360" w:lineRule="auto"/>
        <w:jc w:val="center"/>
        <w:rPr>
          <w:rFonts w:cs="Calibri"/>
          <w:b/>
          <w:sz w:val="28"/>
          <w:szCs w:val="28"/>
        </w:rPr>
      </w:pPr>
    </w:p>
    <w:p w:rsidR="0056604E" w:rsidRDefault="0056604E" w:rsidP="00F1015D">
      <w:pPr>
        <w:spacing w:after="240" w:line="360" w:lineRule="auto"/>
        <w:jc w:val="center"/>
        <w:rPr>
          <w:rFonts w:cs="Calibri"/>
          <w:b/>
          <w:sz w:val="28"/>
          <w:szCs w:val="28"/>
        </w:rPr>
      </w:pPr>
    </w:p>
    <w:p w:rsidR="0056604E" w:rsidRDefault="0056604E" w:rsidP="00F1015D">
      <w:pPr>
        <w:spacing w:after="240" w:line="360" w:lineRule="auto"/>
        <w:jc w:val="center"/>
        <w:rPr>
          <w:rFonts w:cs="Calibri"/>
          <w:b/>
          <w:sz w:val="28"/>
          <w:szCs w:val="28"/>
        </w:rPr>
      </w:pPr>
    </w:p>
    <w:p w:rsidR="0056604E" w:rsidRDefault="0056604E" w:rsidP="00F1015D">
      <w:pPr>
        <w:spacing w:after="240" w:line="360" w:lineRule="auto"/>
        <w:jc w:val="center"/>
        <w:rPr>
          <w:rFonts w:cs="Calibri"/>
          <w:b/>
          <w:sz w:val="28"/>
          <w:szCs w:val="28"/>
        </w:rPr>
      </w:pPr>
    </w:p>
    <w:p w:rsidR="0056604E" w:rsidRDefault="0056604E" w:rsidP="00F1015D">
      <w:pPr>
        <w:spacing w:after="240" w:line="360" w:lineRule="auto"/>
        <w:jc w:val="center"/>
        <w:rPr>
          <w:rFonts w:cs="Calibri"/>
          <w:b/>
          <w:sz w:val="28"/>
          <w:szCs w:val="28"/>
        </w:rPr>
      </w:pPr>
    </w:p>
    <w:p w:rsidR="0056604E" w:rsidRPr="00F1015D" w:rsidRDefault="0056604E" w:rsidP="00F1015D">
      <w:pPr>
        <w:spacing w:after="24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5C62">
        <w:rPr>
          <w:rFonts w:cs="Calibri"/>
          <w:b/>
          <w:sz w:val="28"/>
          <w:szCs w:val="28"/>
        </w:rPr>
        <w:t>Программное обеспечение</w:t>
      </w:r>
    </w:p>
    <w:p w:rsidR="0056604E" w:rsidRPr="007E5C62" w:rsidRDefault="0056604E" w:rsidP="00340438">
      <w:pPr>
        <w:jc w:val="center"/>
        <w:rPr>
          <w:rFonts w:cs="Calibri"/>
          <w:b/>
          <w:sz w:val="28"/>
          <w:szCs w:val="28"/>
        </w:rPr>
      </w:pPr>
      <w:r w:rsidRPr="007E5C62">
        <w:rPr>
          <w:rFonts w:cs="Calibri"/>
          <w:b/>
          <w:sz w:val="28"/>
          <w:szCs w:val="28"/>
        </w:rPr>
        <w:t>Перечень нормативных и нормативно-методических документов</w:t>
      </w:r>
    </w:p>
    <w:p w:rsidR="0056604E" w:rsidRPr="000B6068" w:rsidRDefault="0056604E" w:rsidP="00F22804">
      <w:pPr>
        <w:ind w:left="708"/>
        <w:rPr>
          <w:rFonts w:cs="Calibri"/>
          <w:sz w:val="24"/>
          <w:szCs w:val="24"/>
        </w:rPr>
      </w:pP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1.Федеральный закон «Об образовании в Российской Федерации» от 29.12.2012 № 273-ФЗ. </w:t>
      </w: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2.«Санитарно-эпидемиологическими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</w:t>
      </w: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3.Приказ</w:t>
      </w:r>
      <w:r w:rsidRPr="000B6068">
        <w:rPr>
          <w:rFonts w:cs="Calibri"/>
          <w:sz w:val="24"/>
          <w:szCs w:val="24"/>
        </w:rPr>
        <w:t xml:space="preserve">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4.Приказом Министерства образования и науки Российской Федерации от 13.08.2013г. №1014 "Обутверждении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5. Примерная основная образовательная программа дошкольного образования (ПООП ДО), включенная по результатам экспертизы в реестр примерных основных образовательных программ, являющийся государственной информационной системой  (одобрена решением федерального учебно - методического объединения по общему образованию, протокол от 20 мая 2015 г. № 2/15)</w:t>
      </w: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6. Примерная адаптированная основная образовательная программа для дошкольников с тяжелыми нарушениями речи / Баряева Л.Б., Волосовец Т.В., Гаврилушкина О.П., Голубева   Г. Г. и др.; под. ред. проф. Лопатиной Л. В.-  СПб.: 2014. </w:t>
      </w: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7. Нищева Н.В.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лет. – СПб.: Детство-Пресс, 2015. </w:t>
      </w:r>
    </w:p>
    <w:p w:rsidR="0056604E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>8. От рождения до школы. Примерная общеобразовательная программа дошкольного образования / Под ред. Н. Е. Вераксы, Т. С. Комаровой, М. А. Васильевой. — М.:Мозаика-Синтез, 2014.</w:t>
      </w:r>
    </w:p>
    <w:p w:rsidR="0056604E" w:rsidRPr="000B6068" w:rsidRDefault="0056604E" w:rsidP="00F22804">
      <w:pPr>
        <w:ind w:left="708"/>
        <w:rPr>
          <w:rFonts w:cs="Calibri"/>
          <w:sz w:val="24"/>
          <w:szCs w:val="24"/>
        </w:rPr>
      </w:pPr>
      <w:r w:rsidRPr="000B6068">
        <w:rPr>
          <w:rFonts w:cs="Calibri"/>
          <w:sz w:val="24"/>
          <w:szCs w:val="24"/>
        </w:rPr>
        <w:t xml:space="preserve"> 9. Авдеева Н. Н., Князева Н.Л., Стеркина Р.Б. Безопасность: Учебное пособие по основам безопасности жизнедеятельности детей старшего дошкольного возраста. — СПб.: Детство-пресс, 2009. </w:t>
      </w:r>
    </w:p>
    <w:p w:rsidR="0056604E" w:rsidRPr="000B6068" w:rsidRDefault="0056604E" w:rsidP="00F22804">
      <w:pPr>
        <w:ind w:left="708"/>
        <w:rPr>
          <w:rFonts w:cs="Calibri"/>
          <w:sz w:val="24"/>
          <w:szCs w:val="24"/>
        </w:rPr>
      </w:pPr>
    </w:p>
    <w:p w:rsidR="0056604E" w:rsidRPr="00C96A8A" w:rsidRDefault="0056604E" w:rsidP="00F22804">
      <w:pPr>
        <w:ind w:left="708"/>
        <w:rPr>
          <w:rFonts w:cs="Calibri"/>
          <w:b/>
          <w:sz w:val="28"/>
          <w:szCs w:val="28"/>
        </w:rPr>
      </w:pPr>
      <w:r w:rsidRPr="00C96A8A">
        <w:rPr>
          <w:rFonts w:cs="Calibri"/>
          <w:b/>
          <w:sz w:val="28"/>
          <w:szCs w:val="28"/>
        </w:rPr>
        <w:t xml:space="preserve">Перечень литературных источников </w:t>
      </w:r>
    </w:p>
    <w:p w:rsidR="0056604E" w:rsidRPr="000B6068" w:rsidRDefault="0056604E" w:rsidP="00F22804">
      <w:pPr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6604E" w:rsidRPr="00C96A8A" w:rsidRDefault="0056604E" w:rsidP="00F22804">
      <w:pPr>
        <w:ind w:left="708"/>
        <w:rPr>
          <w:rFonts w:cs="Calibri"/>
          <w:b/>
          <w:sz w:val="24"/>
          <w:szCs w:val="24"/>
        </w:rPr>
      </w:pPr>
      <w:r w:rsidRPr="00C96A8A">
        <w:rPr>
          <w:rFonts w:cs="Calibri"/>
          <w:b/>
          <w:sz w:val="24"/>
          <w:szCs w:val="24"/>
        </w:rPr>
        <w:t xml:space="preserve">1. Физическое развитие </w:t>
      </w:r>
    </w:p>
    <w:p w:rsidR="0056604E" w:rsidRPr="00C96A8A" w:rsidRDefault="0056604E" w:rsidP="00C96A8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C96A8A">
        <w:rPr>
          <w:rFonts w:cs="Calibri"/>
          <w:sz w:val="24"/>
          <w:szCs w:val="24"/>
        </w:rPr>
        <w:t xml:space="preserve">Гаврилова В.В. Занимательная физкультура для детей 4 – 7 лет. В - 2008 </w:t>
      </w:r>
    </w:p>
    <w:p w:rsidR="0056604E" w:rsidRDefault="0056604E" w:rsidP="00C96A8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C96A8A">
        <w:rPr>
          <w:rFonts w:cs="Calibri"/>
          <w:sz w:val="24"/>
          <w:szCs w:val="24"/>
        </w:rPr>
        <w:t xml:space="preserve">Пензулаева Л.И. Физическая культура в детском саду (подготовительная к школе группа). М </w:t>
      </w:r>
      <w:r>
        <w:rPr>
          <w:rFonts w:cs="Calibri"/>
          <w:sz w:val="24"/>
          <w:szCs w:val="24"/>
        </w:rPr>
        <w:t>–</w:t>
      </w:r>
      <w:r w:rsidRPr="00C96A8A">
        <w:rPr>
          <w:rFonts w:cs="Calibri"/>
          <w:sz w:val="24"/>
          <w:szCs w:val="24"/>
        </w:rPr>
        <w:t xml:space="preserve"> 2012</w:t>
      </w:r>
    </w:p>
    <w:p w:rsidR="0056604E" w:rsidRDefault="0056604E" w:rsidP="00C96A8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C96A8A">
        <w:rPr>
          <w:rFonts w:cs="Calibri"/>
          <w:sz w:val="24"/>
          <w:szCs w:val="24"/>
        </w:rPr>
        <w:t xml:space="preserve"> Степаненкова Э.Я. Сборник подвижных игр. М – 2011</w:t>
      </w:r>
    </w:p>
    <w:p w:rsidR="0056604E" w:rsidRPr="00C96A8A" w:rsidRDefault="0056604E" w:rsidP="00C96A8A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C96A8A">
        <w:rPr>
          <w:rFonts w:cs="Calibri"/>
          <w:sz w:val="24"/>
          <w:szCs w:val="24"/>
        </w:rPr>
        <w:t xml:space="preserve"> Фирилёва, Ж. Е., Сайкина, Е.Г. «СА-ФИ-ДАНСЕ». Танцевально-игровая гимнастика для детей: Учеб.-метод. пособие для педагогов для дошкольных и школьных учреждений. – СПб, 2001 </w:t>
      </w:r>
    </w:p>
    <w:p w:rsidR="0056604E" w:rsidRPr="00643DED" w:rsidRDefault="0056604E" w:rsidP="00643DED">
      <w:pPr>
        <w:ind w:left="708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643DED">
        <w:rPr>
          <w:rFonts w:cs="Calibri"/>
          <w:b/>
          <w:sz w:val="24"/>
          <w:szCs w:val="24"/>
        </w:rPr>
        <w:t xml:space="preserve">2.  Социально – коммуникативное развитие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Авдеева Н.Н., Князева О.Л., Стеркина Р.Б. Безопасность:  учебно-методическое пособие по основам безопасности жизнедеятельности детей старшего дошкольного возраста. – СПб.2002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>Баряева Л.Б.,.Жевнеров В.Л, Загребаева  Е.В. Азбука дорожного движения. – Дрофа, 2008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 Букатова В.М. Игры для детского сада. СПб - 2009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Бурдина С.В Как избежать неприятностей. Игровой дидактический  материал  по основам безопасности жизнедеятельности ИП Бурдина С. В., 2013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Гарнышева Т.П. Как научить детей ППД? С-Пб – 2010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>Голицына Н. С,.Огнева Л.Г Ознакомление старших дошкольников с конвенцией о правах  ребенка. - М, 2009</w:t>
      </w:r>
    </w:p>
    <w:p w:rsidR="0056604E" w:rsidRPr="00340438" w:rsidRDefault="0056604E" w:rsidP="00340438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 Давыдова О.И. Вялкова С.М. Беседы об ответственности и правах ребенка. М-2008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Князева О.Л., Маханева М.Д. Приобщение к истокам русской культуры . – СПб.2006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Кондрыкинская Л.А. Патриотическое воспитание в детском саду. М – 2010 Кондрыкинская Л.А. С чего начинается Родина? М - 2008 </w:t>
      </w:r>
    </w:p>
    <w:p w:rsidR="0056604E" w:rsidRDefault="0056604E" w:rsidP="00643DED">
      <w:pPr>
        <w:pStyle w:val="ListParagraph"/>
        <w:numPr>
          <w:ilvl w:val="0"/>
          <w:numId w:val="23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Крулехт М.В. Дошкольник и рукотворный мир.– СПб., 2002 </w:t>
      </w:r>
    </w:p>
    <w:p w:rsidR="0056604E" w:rsidRPr="00643DED" w:rsidRDefault="0056604E" w:rsidP="00643DED">
      <w:pPr>
        <w:pStyle w:val="ListParagraph"/>
        <w:ind w:left="1428"/>
        <w:rPr>
          <w:rFonts w:cs="Calibri"/>
          <w:sz w:val="24"/>
          <w:szCs w:val="24"/>
        </w:rPr>
      </w:pPr>
    </w:p>
    <w:p w:rsidR="0056604E" w:rsidRDefault="0056604E" w:rsidP="00643DED">
      <w:pPr>
        <w:ind w:left="708"/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Скоролупова О.А. Правила и безопасность дорожного движения. М-2007   </w:t>
      </w:r>
    </w:p>
    <w:p w:rsidR="0056604E" w:rsidRPr="00643DED" w:rsidRDefault="0056604E" w:rsidP="00643DED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Шорыгина Т.А Правила пожарной безопасности для детей 5-8 лет.- Сфера, 2007  </w:t>
      </w:r>
    </w:p>
    <w:p w:rsidR="0056604E" w:rsidRDefault="0056604E" w:rsidP="00643DED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Шорыгина Т.А. Беседы о правах ребенка.- Сфера, 2014  </w:t>
      </w:r>
    </w:p>
    <w:p w:rsidR="0056604E" w:rsidRDefault="0056604E" w:rsidP="00643DED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Шорыгина Т.А. Беседы о правилах дорожного движения. М - 2011 </w:t>
      </w:r>
    </w:p>
    <w:p w:rsidR="0056604E" w:rsidRDefault="0056604E" w:rsidP="00643DED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Шорыгина Т.А. Беседы об основах безопасности с детьми 5-8 лет. М – 2013 </w:t>
      </w:r>
      <w:r>
        <w:rPr>
          <w:rFonts w:cs="Calibri"/>
          <w:sz w:val="24"/>
          <w:szCs w:val="24"/>
        </w:rPr>
        <w:t xml:space="preserve"> </w:t>
      </w:r>
    </w:p>
    <w:p w:rsidR="0056604E" w:rsidRDefault="0056604E" w:rsidP="00643DED">
      <w:pPr>
        <w:pStyle w:val="ListParagraph"/>
        <w:numPr>
          <w:ilvl w:val="0"/>
          <w:numId w:val="25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 Этнокалендарь. </w:t>
      </w:r>
    </w:p>
    <w:p w:rsidR="0056604E" w:rsidRPr="00643DED" w:rsidRDefault="0056604E" w:rsidP="007245E0">
      <w:pPr>
        <w:pStyle w:val="ListParagraph"/>
        <w:ind w:left="1428"/>
        <w:rPr>
          <w:rFonts w:cs="Calibri"/>
          <w:sz w:val="24"/>
          <w:szCs w:val="24"/>
        </w:rPr>
      </w:pPr>
    </w:p>
    <w:p w:rsidR="0056604E" w:rsidRPr="00643DED" w:rsidRDefault="0056604E" w:rsidP="00732DF2">
      <w:pPr>
        <w:rPr>
          <w:rFonts w:cs="Calibri"/>
          <w:b/>
          <w:sz w:val="24"/>
          <w:szCs w:val="24"/>
        </w:rPr>
      </w:pPr>
      <w:r w:rsidRPr="00643DED">
        <w:rPr>
          <w:rFonts w:cs="Calibri"/>
          <w:b/>
          <w:sz w:val="24"/>
          <w:szCs w:val="24"/>
        </w:rPr>
        <w:t xml:space="preserve">3. Познавательное развитие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Алифанова Г.Т Петербурговедение для малышей. От 3 до 7. – СПб., 2008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Блинова Г.М. Познавательное развитие детей. М -2009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>Вахрушев А.А. Здравствуй, мир! М-2001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Веракса Н.Е. Веракса А.Н. Проектная деятельность дошкольников. М - 2012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Дыбина О.В. Ребенок и окружающий мир. М - 2011 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Марудова Е.В. Ознакомление дошкольников с окружающим миром. Экспериментирование. СПб  Павлова Л.Ю. Сборник дидактических игр по ознакомлению с окружающим миром. М - 2011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Соломенникова О.А. Ознакомление с природой в детском саду. М - 2014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Куцакова Л.В. Конструирование из строительного материала. М -2012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Михайлова З.А. Игровые занимательные задачи для дошкольников. - М., 1985 </w:t>
      </w:r>
    </w:p>
    <w:p w:rsidR="0056604E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>Михайлова З.А. Математика от 3 до 7.– СПб, 2001</w:t>
      </w:r>
    </w:p>
    <w:p w:rsidR="0056604E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Новикова В.П. Математика в детском саду. М – 2013 </w:t>
      </w:r>
    </w:p>
    <w:p w:rsidR="0056604E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>Носова Е.А., Непомнящая Р.Л. Логика и математика для дошкольников.– СПб., 2002</w:t>
      </w:r>
    </w:p>
    <w:p w:rsidR="0056604E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>Смоленцев А.А. Математика до школы.– СПб., 2010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643DED">
        <w:rPr>
          <w:rFonts w:cs="Calibri"/>
          <w:sz w:val="24"/>
          <w:szCs w:val="24"/>
        </w:rPr>
        <w:t xml:space="preserve">Дыбина О.В., Рахманова Н.П., Щетинина В.В. Неизведанное рядом. Занимательные опыты </w:t>
      </w:r>
    </w:p>
    <w:p w:rsidR="0056604E" w:rsidRPr="00643DED" w:rsidRDefault="0056604E" w:rsidP="00643DED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</w:p>
    <w:p w:rsidR="0056604E" w:rsidRPr="00643DED" w:rsidRDefault="0056604E" w:rsidP="00732DF2">
      <w:pPr>
        <w:rPr>
          <w:rFonts w:cs="Calibri"/>
          <w:b/>
          <w:sz w:val="24"/>
          <w:szCs w:val="24"/>
        </w:rPr>
      </w:pPr>
      <w:r w:rsidRPr="00643DED">
        <w:rPr>
          <w:rFonts w:cs="Calibri"/>
          <w:b/>
          <w:sz w:val="24"/>
          <w:szCs w:val="24"/>
        </w:rPr>
        <w:t xml:space="preserve">4. Речевое развитие 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Алябьева Е.А. Итоговые дни по лексическим темам. М - 2007 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Арушанова А.Г Речь и речевое общение детей (методическое пособие).- Мозаика-Синтез, 2004 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Гербова В.В. Ильмус Н.П. Книга для чтения в детском саду и дома. М </w:t>
      </w:r>
      <w:r>
        <w:rPr>
          <w:rFonts w:cs="Calibri"/>
          <w:sz w:val="24"/>
          <w:szCs w:val="24"/>
        </w:rPr>
        <w:t>–</w:t>
      </w:r>
      <w:r w:rsidRPr="00340438">
        <w:rPr>
          <w:rFonts w:cs="Calibri"/>
          <w:sz w:val="24"/>
          <w:szCs w:val="24"/>
        </w:rPr>
        <w:t xml:space="preserve"> 2010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 Гербова В.В. Развитие речи в детском саду. М – 2013 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Защеринская В., Воронова А.П., Нилова Т.А. Азбука общения (основы коммуникации).- СПб.,2000 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Князева О.Л.,.Маханова М.Д  Приобщение детей к истокам русской народной  культуры.-СПб.,2002 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Ушакова О.С. Гавриш Н.В. Знакомство дошкольников с литературой. М-2002</w:t>
      </w:r>
    </w:p>
    <w:p w:rsidR="0056604E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 Ушакова О.С. Развитие речи и творчества дошкольников. М </w:t>
      </w:r>
      <w:r>
        <w:rPr>
          <w:rFonts w:cs="Calibri"/>
          <w:sz w:val="24"/>
          <w:szCs w:val="24"/>
        </w:rPr>
        <w:t>–</w:t>
      </w:r>
      <w:r w:rsidRPr="00340438">
        <w:rPr>
          <w:rFonts w:cs="Calibri"/>
          <w:sz w:val="24"/>
          <w:szCs w:val="24"/>
        </w:rPr>
        <w:t xml:space="preserve"> 2008</w:t>
      </w:r>
    </w:p>
    <w:p w:rsidR="0056604E" w:rsidRPr="00340438" w:rsidRDefault="0056604E" w:rsidP="00340438">
      <w:pPr>
        <w:pStyle w:val="ListParagraph"/>
        <w:numPr>
          <w:ilvl w:val="0"/>
          <w:numId w:val="26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 Федосова Н.А. От звука к букве.-  М, 2015 Хрестоматия для дошкольников от 5 до 7 лет.- АСТ,1996 </w:t>
      </w:r>
    </w:p>
    <w:p w:rsidR="0056604E" w:rsidRDefault="0056604E" w:rsidP="00732DF2">
      <w:pPr>
        <w:rPr>
          <w:rFonts w:cs="Calibri"/>
          <w:b/>
          <w:sz w:val="24"/>
          <w:szCs w:val="24"/>
        </w:rPr>
      </w:pPr>
    </w:p>
    <w:p w:rsidR="0056604E" w:rsidRPr="00340438" w:rsidRDefault="0056604E" w:rsidP="00732DF2">
      <w:pPr>
        <w:rPr>
          <w:rFonts w:cs="Calibri"/>
          <w:b/>
          <w:sz w:val="24"/>
          <w:szCs w:val="24"/>
        </w:rPr>
      </w:pPr>
      <w:r w:rsidRPr="00340438">
        <w:rPr>
          <w:rFonts w:cs="Calibri"/>
          <w:b/>
          <w:sz w:val="24"/>
          <w:szCs w:val="24"/>
        </w:rPr>
        <w:t xml:space="preserve">5. Художественно - эстетическое развитие </w:t>
      </w:r>
    </w:p>
    <w:p w:rsidR="0056604E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Галанов А.С. Корнилова С.Н. Занятия с дошкольниками по изобразительному искусству. М – 2010</w:t>
      </w:r>
    </w:p>
    <w:p w:rsidR="0056604E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 Девятова Т.Н. Звук-волшебник. -  М, 2006</w:t>
      </w:r>
    </w:p>
    <w:p w:rsidR="0056604E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 Доломанова Н.Н. Подвижные игры с песнями в детском саду.-  М, 2002 </w:t>
      </w:r>
    </w:p>
    <w:p w:rsidR="0056604E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Зарецкая Н.В. Календарные праздники для детей раннего и младшего дошкольного возраста. – Айрис-Пресс, 2005 </w:t>
      </w:r>
    </w:p>
    <w:p w:rsidR="0056604E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 Комарова Т.С. Изобразительная деятельность в детском саду (</w:t>
      </w:r>
      <w:r>
        <w:rPr>
          <w:rFonts w:cs="Calibri"/>
          <w:sz w:val="24"/>
          <w:szCs w:val="24"/>
        </w:rPr>
        <w:t xml:space="preserve">подготовительная </w:t>
      </w:r>
      <w:r w:rsidRPr="00340438">
        <w:rPr>
          <w:rFonts w:cs="Calibri"/>
          <w:sz w:val="24"/>
          <w:szCs w:val="24"/>
        </w:rPr>
        <w:t xml:space="preserve">группа). М - 2014 </w:t>
      </w:r>
    </w:p>
    <w:p w:rsidR="0056604E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Радынова О.П. Музыкальные шедевры.-  М, 2009 </w:t>
      </w:r>
    </w:p>
    <w:p w:rsidR="0056604E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Суворова Т. Танцевальная ритмика для детей.  – СПб., 2006 </w:t>
      </w:r>
    </w:p>
    <w:p w:rsidR="0056604E" w:rsidRPr="00340438" w:rsidRDefault="0056604E" w:rsidP="00340438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 xml:space="preserve">Швайко Г.С. Изобразительная деятельность в детском саду. М - 2011 </w:t>
      </w:r>
    </w:p>
    <w:p w:rsidR="0056604E" w:rsidRPr="000B6068" w:rsidRDefault="0056604E" w:rsidP="00732DF2">
      <w:pPr>
        <w:rPr>
          <w:rFonts w:cs="Calibri"/>
          <w:sz w:val="24"/>
          <w:szCs w:val="24"/>
        </w:rPr>
      </w:pPr>
    </w:p>
    <w:p w:rsidR="0056604E" w:rsidRDefault="0056604E" w:rsidP="00732DF2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6.</w:t>
      </w:r>
      <w:r w:rsidRPr="00340438">
        <w:rPr>
          <w:rFonts w:cs="Calibri"/>
          <w:b/>
          <w:sz w:val="24"/>
          <w:szCs w:val="24"/>
        </w:rPr>
        <w:t>Коррекционно- методическая литература</w:t>
      </w:r>
      <w:r w:rsidRPr="000B6068">
        <w:rPr>
          <w:rFonts w:cs="Calibri"/>
          <w:sz w:val="24"/>
          <w:szCs w:val="24"/>
        </w:rPr>
        <w:t xml:space="preserve"> 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Агранович З.Е. « Сборник домашних заданий в помощь логопедам и родителям для преодоления лексико-грамматического недоразвития речи у дошкольников с ОНР». - СПб: Детство-Пресс, 2005.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Пожиленко Е.А. «Артикуляционная гимнастика» СПб, 2004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Нищева Н.В. Система коррекционной работы в логопедической группе для детей с общим недоразвитием речи. - СПб, 2004.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О.И.Крупенчук «Научите меня говорить правильно». - СПб, Литера,2001.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О.И.Крупенчук «Ступеньки знаний». - СПб, Литера,2015.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Коноваленко В.В. «Домашняя тетрадь для закрепления произношения»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7.</w:t>
      </w:r>
      <w:r w:rsidRPr="00340438">
        <w:rPr>
          <w:rFonts w:cs="Calibri"/>
          <w:sz w:val="24"/>
          <w:szCs w:val="24"/>
        </w:rPr>
        <w:tab/>
        <w:t>Н.М.Савицкая «Логопедические игры и упражнения на каждый день» СПб ,2014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8.</w:t>
      </w:r>
      <w:r w:rsidRPr="00340438">
        <w:rPr>
          <w:rFonts w:cs="Calibri"/>
          <w:sz w:val="24"/>
          <w:szCs w:val="24"/>
        </w:rPr>
        <w:tab/>
        <w:t>Сборник «Диагностика нарушений речи у детей и организация логопедической работы в условиях ДОУ» СПб 2000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9.</w:t>
      </w:r>
      <w:r w:rsidRPr="00340438">
        <w:rPr>
          <w:rFonts w:cs="Calibri"/>
          <w:sz w:val="24"/>
          <w:szCs w:val="24"/>
        </w:rPr>
        <w:tab/>
        <w:t>Рыбкина В.Л. «Веселые встречи со звуками речи» СПб 2000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Теремкова Н.С. «Домашние задания для детей с ОНР 5-7 лет» СПб.2013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Репина  З.А., Буйко В.И. «Уроки логопедии» СПб 2001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Воробьева Т.А.Воробьева П.А. Дыхание и речь. Работа над дыханием в комплексной методике коррекции звукопроизношения. – СПб, 2014.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13.</w:t>
      </w:r>
      <w:r w:rsidRPr="00340438">
        <w:rPr>
          <w:rFonts w:cs="Calibri"/>
          <w:sz w:val="24"/>
          <w:szCs w:val="24"/>
        </w:rPr>
        <w:tab/>
        <w:t>Воробьева Т.А., Крупенчук О.И. Логопедические упражнения для детей 4-6 лет. – СПб, 2011.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14.</w:t>
      </w:r>
      <w:r w:rsidRPr="00340438">
        <w:rPr>
          <w:rFonts w:cs="Calibri"/>
          <w:sz w:val="24"/>
          <w:szCs w:val="24"/>
        </w:rPr>
        <w:tab/>
        <w:t>Воробьева Т.А., Крупенчук О.И. Мяч и речь. – СПб, 2003.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15.</w:t>
      </w:r>
      <w:r w:rsidRPr="00340438">
        <w:rPr>
          <w:rFonts w:cs="Calibri"/>
          <w:sz w:val="24"/>
          <w:szCs w:val="24"/>
        </w:rPr>
        <w:tab/>
        <w:t xml:space="preserve">Карпова С.И., Мамаева В.В. Развитие речи и познавательных способностей дошкольников 4-5 лет. – СПб, 2012. </w:t>
      </w:r>
    </w:p>
    <w:p w:rsidR="0056604E" w:rsidRPr="00340438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16.</w:t>
      </w:r>
      <w:r w:rsidRPr="00340438">
        <w:rPr>
          <w:rFonts w:cs="Calibri"/>
          <w:sz w:val="24"/>
          <w:szCs w:val="24"/>
        </w:rPr>
        <w:tab/>
        <w:t>Коноваленко В.В., Коноваленко С.В. Дидактический материал для логопедов. Автоматизация звуков. Альбом 1,2,3. – М., 2013.</w:t>
      </w:r>
    </w:p>
    <w:p w:rsidR="0056604E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340438">
        <w:rPr>
          <w:rFonts w:cs="Calibri"/>
          <w:sz w:val="24"/>
          <w:szCs w:val="24"/>
        </w:rPr>
        <w:t>17.</w:t>
      </w:r>
      <w:r w:rsidRPr="00340438">
        <w:rPr>
          <w:rFonts w:cs="Calibri"/>
          <w:sz w:val="24"/>
          <w:szCs w:val="24"/>
        </w:rPr>
        <w:tab/>
        <w:t>Крупенчук О.И. Пальчиковые игры для детей 4-7 лет. – СПб, 2012.</w:t>
      </w:r>
    </w:p>
    <w:p w:rsidR="0056604E" w:rsidRPr="00160A7A" w:rsidRDefault="0056604E" w:rsidP="00340438">
      <w:pPr>
        <w:pStyle w:val="ListParagraph"/>
        <w:numPr>
          <w:ilvl w:val="0"/>
          <w:numId w:val="28"/>
        </w:numPr>
        <w:rPr>
          <w:rFonts w:cs="Calibri"/>
          <w:sz w:val="24"/>
          <w:szCs w:val="24"/>
        </w:rPr>
      </w:pPr>
      <w:r w:rsidRPr="00160A7A">
        <w:rPr>
          <w:rFonts w:cs="Calibri"/>
          <w:sz w:val="24"/>
          <w:szCs w:val="24"/>
        </w:rPr>
        <w:t>18.</w:t>
      </w:r>
      <w:r w:rsidRPr="00160A7A">
        <w:rPr>
          <w:rFonts w:cs="Calibri"/>
          <w:sz w:val="24"/>
          <w:szCs w:val="24"/>
        </w:rPr>
        <w:tab/>
        <w:t>Крупенчук О.И. Стихи для развития речи для детей 4-6 лет. – СПб, 2012.</w:t>
      </w:r>
    </w:p>
    <w:p w:rsidR="0056604E" w:rsidRPr="000B6068" w:rsidRDefault="0056604E" w:rsidP="00340438">
      <w:pPr>
        <w:rPr>
          <w:rFonts w:cs="Calibri"/>
          <w:sz w:val="24"/>
          <w:szCs w:val="24"/>
        </w:rPr>
      </w:pPr>
    </w:p>
    <w:sectPr w:rsidR="0056604E" w:rsidRPr="000B6068" w:rsidSect="00B8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F5"/>
    <w:multiLevelType w:val="hybridMultilevel"/>
    <w:tmpl w:val="1DF0CD8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402FFE"/>
    <w:multiLevelType w:val="hybridMultilevel"/>
    <w:tmpl w:val="C08E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53790"/>
    <w:multiLevelType w:val="hybridMultilevel"/>
    <w:tmpl w:val="D9C6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C588A"/>
    <w:multiLevelType w:val="hybridMultilevel"/>
    <w:tmpl w:val="85F4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43EE"/>
    <w:multiLevelType w:val="hybridMultilevel"/>
    <w:tmpl w:val="95E2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E0828"/>
    <w:multiLevelType w:val="hybridMultilevel"/>
    <w:tmpl w:val="33D0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B1B41"/>
    <w:multiLevelType w:val="hybridMultilevel"/>
    <w:tmpl w:val="6D7CA8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5A3192C"/>
    <w:multiLevelType w:val="hybridMultilevel"/>
    <w:tmpl w:val="3E885C94"/>
    <w:lvl w:ilvl="0" w:tplc="408A4C1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27F92D6E"/>
    <w:multiLevelType w:val="hybridMultilevel"/>
    <w:tmpl w:val="E5CE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D670A8"/>
    <w:multiLevelType w:val="hybridMultilevel"/>
    <w:tmpl w:val="7D54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C6690"/>
    <w:multiLevelType w:val="hybridMultilevel"/>
    <w:tmpl w:val="916A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0A6D22"/>
    <w:multiLevelType w:val="hybridMultilevel"/>
    <w:tmpl w:val="BAA4D67A"/>
    <w:lvl w:ilvl="0" w:tplc="5EDCA912">
      <w:start w:val="1"/>
      <w:numFmt w:val="decimal"/>
      <w:lvlText w:val="%1."/>
      <w:lvlJc w:val="left"/>
      <w:pPr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386A7413"/>
    <w:multiLevelType w:val="hybridMultilevel"/>
    <w:tmpl w:val="F1DE50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A6038"/>
    <w:multiLevelType w:val="hybridMultilevel"/>
    <w:tmpl w:val="19FE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E6556A0"/>
    <w:multiLevelType w:val="hybridMultilevel"/>
    <w:tmpl w:val="82C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004F5A"/>
    <w:multiLevelType w:val="hybridMultilevel"/>
    <w:tmpl w:val="2C8A0B9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77E7DDD"/>
    <w:multiLevelType w:val="hybridMultilevel"/>
    <w:tmpl w:val="6546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935EF4"/>
    <w:multiLevelType w:val="hybridMultilevel"/>
    <w:tmpl w:val="93604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BE7228"/>
    <w:multiLevelType w:val="hybridMultilevel"/>
    <w:tmpl w:val="4DB0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2225B8"/>
    <w:multiLevelType w:val="hybridMultilevel"/>
    <w:tmpl w:val="E5E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530C73"/>
    <w:multiLevelType w:val="hybridMultilevel"/>
    <w:tmpl w:val="DB7E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5117AC"/>
    <w:multiLevelType w:val="hybridMultilevel"/>
    <w:tmpl w:val="EF761D28"/>
    <w:lvl w:ilvl="0" w:tplc="E634E41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511E3A6F"/>
    <w:multiLevelType w:val="hybridMultilevel"/>
    <w:tmpl w:val="3A0C5D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9665BB0"/>
    <w:multiLevelType w:val="hybridMultilevel"/>
    <w:tmpl w:val="57B89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7D3E63"/>
    <w:multiLevelType w:val="multilevel"/>
    <w:tmpl w:val="25F0B9B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5">
    <w:nsid w:val="65A52B64"/>
    <w:multiLevelType w:val="hybridMultilevel"/>
    <w:tmpl w:val="93BC1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FE2765"/>
    <w:multiLevelType w:val="hybridMultilevel"/>
    <w:tmpl w:val="AA9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9763E3"/>
    <w:multiLevelType w:val="hybridMultilevel"/>
    <w:tmpl w:val="7FE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FB64D1"/>
    <w:multiLevelType w:val="hybridMultilevel"/>
    <w:tmpl w:val="D90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3575F"/>
    <w:multiLevelType w:val="hybridMultilevel"/>
    <w:tmpl w:val="476C6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F4D0AD3"/>
    <w:multiLevelType w:val="hybridMultilevel"/>
    <w:tmpl w:val="FDC4DE16"/>
    <w:lvl w:ilvl="0" w:tplc="F59AAA54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26"/>
  </w:num>
  <w:num w:numId="4">
    <w:abstractNumId w:val="24"/>
  </w:num>
  <w:num w:numId="5">
    <w:abstractNumId w:val="21"/>
  </w:num>
  <w:num w:numId="6">
    <w:abstractNumId w:val="25"/>
  </w:num>
  <w:num w:numId="7">
    <w:abstractNumId w:val="0"/>
  </w:num>
  <w:num w:numId="8">
    <w:abstractNumId w:val="23"/>
  </w:num>
  <w:num w:numId="9">
    <w:abstractNumId w:val="13"/>
  </w:num>
  <w:num w:numId="10">
    <w:abstractNumId w:val="6"/>
  </w:num>
  <w:num w:numId="11">
    <w:abstractNumId w:val="1"/>
  </w:num>
  <w:num w:numId="12">
    <w:abstractNumId w:val="28"/>
  </w:num>
  <w:num w:numId="13">
    <w:abstractNumId w:val="10"/>
  </w:num>
  <w:num w:numId="14">
    <w:abstractNumId w:val="7"/>
  </w:num>
  <w:num w:numId="15">
    <w:abstractNumId w:val="8"/>
  </w:num>
  <w:num w:numId="16">
    <w:abstractNumId w:val="30"/>
  </w:num>
  <w:num w:numId="17">
    <w:abstractNumId w:val="18"/>
  </w:num>
  <w:num w:numId="18">
    <w:abstractNumId w:val="14"/>
  </w:num>
  <w:num w:numId="19">
    <w:abstractNumId w:val="16"/>
  </w:num>
  <w:num w:numId="20">
    <w:abstractNumId w:val="19"/>
  </w:num>
  <w:num w:numId="21">
    <w:abstractNumId w:val="4"/>
  </w:num>
  <w:num w:numId="22">
    <w:abstractNumId w:val="29"/>
  </w:num>
  <w:num w:numId="23">
    <w:abstractNumId w:val="17"/>
  </w:num>
  <w:num w:numId="24">
    <w:abstractNumId w:val="3"/>
  </w:num>
  <w:num w:numId="25">
    <w:abstractNumId w:val="22"/>
  </w:num>
  <w:num w:numId="26">
    <w:abstractNumId w:val="5"/>
  </w:num>
  <w:num w:numId="27">
    <w:abstractNumId w:val="9"/>
  </w:num>
  <w:num w:numId="28">
    <w:abstractNumId w:val="15"/>
  </w:num>
  <w:num w:numId="29">
    <w:abstractNumId w:val="11"/>
  </w:num>
  <w:num w:numId="30">
    <w:abstractNumId w:val="2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E61"/>
    <w:rsid w:val="0006219F"/>
    <w:rsid w:val="000638CF"/>
    <w:rsid w:val="00080B33"/>
    <w:rsid w:val="0008618D"/>
    <w:rsid w:val="00087D29"/>
    <w:rsid w:val="000B6068"/>
    <w:rsid w:val="000D50C3"/>
    <w:rsid w:val="00120DE3"/>
    <w:rsid w:val="00160A7A"/>
    <w:rsid w:val="00182DF1"/>
    <w:rsid w:val="001841AB"/>
    <w:rsid w:val="00225B24"/>
    <w:rsid w:val="002751FE"/>
    <w:rsid w:val="00283284"/>
    <w:rsid w:val="002B5820"/>
    <w:rsid w:val="002B66A4"/>
    <w:rsid w:val="00340438"/>
    <w:rsid w:val="003433B2"/>
    <w:rsid w:val="00351769"/>
    <w:rsid w:val="00382169"/>
    <w:rsid w:val="003D18A1"/>
    <w:rsid w:val="004157E7"/>
    <w:rsid w:val="00454AF3"/>
    <w:rsid w:val="00456795"/>
    <w:rsid w:val="004A3F28"/>
    <w:rsid w:val="00531656"/>
    <w:rsid w:val="00551A96"/>
    <w:rsid w:val="0056604E"/>
    <w:rsid w:val="0059492F"/>
    <w:rsid w:val="00596716"/>
    <w:rsid w:val="00602DC4"/>
    <w:rsid w:val="00606CA2"/>
    <w:rsid w:val="00637092"/>
    <w:rsid w:val="00640FDD"/>
    <w:rsid w:val="00643DED"/>
    <w:rsid w:val="00644992"/>
    <w:rsid w:val="0065389F"/>
    <w:rsid w:val="00671DCC"/>
    <w:rsid w:val="00694742"/>
    <w:rsid w:val="006E0AEC"/>
    <w:rsid w:val="0072106D"/>
    <w:rsid w:val="007245E0"/>
    <w:rsid w:val="00732DF2"/>
    <w:rsid w:val="00736F97"/>
    <w:rsid w:val="00777186"/>
    <w:rsid w:val="0078449D"/>
    <w:rsid w:val="007E5C62"/>
    <w:rsid w:val="00810D33"/>
    <w:rsid w:val="008176F4"/>
    <w:rsid w:val="00830D3F"/>
    <w:rsid w:val="008357DE"/>
    <w:rsid w:val="008A2827"/>
    <w:rsid w:val="008E3D8D"/>
    <w:rsid w:val="009565C4"/>
    <w:rsid w:val="00983B68"/>
    <w:rsid w:val="00994561"/>
    <w:rsid w:val="009D4FD7"/>
    <w:rsid w:val="009F4B49"/>
    <w:rsid w:val="00A10255"/>
    <w:rsid w:val="00A14C12"/>
    <w:rsid w:val="00A27835"/>
    <w:rsid w:val="00A47730"/>
    <w:rsid w:val="00A55125"/>
    <w:rsid w:val="00AC5C55"/>
    <w:rsid w:val="00B67E61"/>
    <w:rsid w:val="00B71FAD"/>
    <w:rsid w:val="00B86EB4"/>
    <w:rsid w:val="00BC5D23"/>
    <w:rsid w:val="00BE2FF0"/>
    <w:rsid w:val="00BE3F79"/>
    <w:rsid w:val="00C0272D"/>
    <w:rsid w:val="00C34BB7"/>
    <w:rsid w:val="00C46A65"/>
    <w:rsid w:val="00C96A8A"/>
    <w:rsid w:val="00CA0578"/>
    <w:rsid w:val="00CA6861"/>
    <w:rsid w:val="00CD16AB"/>
    <w:rsid w:val="00CE0830"/>
    <w:rsid w:val="00CE55B6"/>
    <w:rsid w:val="00D13E2F"/>
    <w:rsid w:val="00D3005A"/>
    <w:rsid w:val="00D3748A"/>
    <w:rsid w:val="00D63055"/>
    <w:rsid w:val="00D65CC9"/>
    <w:rsid w:val="00D838C6"/>
    <w:rsid w:val="00D96AC0"/>
    <w:rsid w:val="00DC1899"/>
    <w:rsid w:val="00E50ABA"/>
    <w:rsid w:val="00E75B2E"/>
    <w:rsid w:val="00E9521C"/>
    <w:rsid w:val="00F1015D"/>
    <w:rsid w:val="00F112B3"/>
    <w:rsid w:val="00F13BBC"/>
    <w:rsid w:val="00F22804"/>
    <w:rsid w:val="00F22966"/>
    <w:rsid w:val="00F8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3"/>
    <w:pPr>
      <w:spacing w:after="12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38CF"/>
    <w:pPr>
      <w:ind w:left="720"/>
      <w:contextualSpacing/>
    </w:pPr>
  </w:style>
  <w:style w:type="table" w:styleId="TableGrid">
    <w:name w:val="Table Grid"/>
    <w:basedOn w:val="TableNormal"/>
    <w:uiPriority w:val="99"/>
    <w:rsid w:val="00184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2280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C62"/>
    <w:rPr>
      <w:rFonts w:ascii="Tahoma" w:hAnsi="Tahoma" w:cs="Tahoma"/>
      <w:sz w:val="16"/>
      <w:szCs w:val="16"/>
    </w:rPr>
  </w:style>
  <w:style w:type="table" w:customStyle="1" w:styleId="GridTable6ColorfulAccent1">
    <w:name w:val="Grid Table 6 Colorful Accent 1"/>
    <w:uiPriority w:val="99"/>
    <w:rsid w:val="0045679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747</TotalTime>
  <Pages>42</Pages>
  <Words>11264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Vitaly</cp:lastModifiedBy>
  <cp:revision>28</cp:revision>
  <cp:lastPrinted>2017-10-02T21:03:00Z</cp:lastPrinted>
  <dcterms:created xsi:type="dcterms:W3CDTF">2017-09-24T19:23:00Z</dcterms:created>
  <dcterms:modified xsi:type="dcterms:W3CDTF">2017-11-07T17:26:00Z</dcterms:modified>
</cp:coreProperties>
</file>