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2A" w:rsidRPr="00D03335" w:rsidRDefault="00AD082A" w:rsidP="00D9214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35">
        <w:rPr>
          <w:rFonts w:ascii="Times New Roman" w:hAnsi="Times New Roman"/>
          <w:bCs/>
          <w:sz w:val="28"/>
          <w:szCs w:val="28"/>
        </w:rPr>
        <w:t xml:space="preserve">Государственное бюджетное дошкольное образовательное учреждение   </w:t>
      </w:r>
    </w:p>
    <w:p w:rsidR="00AD082A" w:rsidRPr="00D03335" w:rsidRDefault="00AD082A" w:rsidP="00D9214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35">
        <w:rPr>
          <w:rFonts w:ascii="Times New Roman" w:hAnsi="Times New Roman"/>
          <w:bCs/>
          <w:sz w:val="28"/>
          <w:szCs w:val="28"/>
        </w:rPr>
        <w:t>детский сад №39 комбинированного вида</w:t>
      </w:r>
    </w:p>
    <w:p w:rsidR="00AD082A" w:rsidRPr="00D03335" w:rsidRDefault="00AD082A" w:rsidP="00D9214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35">
        <w:rPr>
          <w:rFonts w:ascii="Times New Roman" w:hAnsi="Times New Roman"/>
          <w:bCs/>
          <w:sz w:val="28"/>
          <w:szCs w:val="28"/>
        </w:rPr>
        <w:t>Колпинского района Санкт-Петербурга</w:t>
      </w: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Look w:val="00A0"/>
      </w:tblPr>
      <w:tblGrid>
        <w:gridCol w:w="5381"/>
        <w:gridCol w:w="4189"/>
      </w:tblGrid>
      <w:tr w:rsidR="00AD082A" w:rsidTr="00C446D8">
        <w:trPr>
          <w:tblCellSpacing w:w="0" w:type="dxa"/>
        </w:trPr>
        <w:tc>
          <w:tcPr>
            <w:tcW w:w="5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A" w:rsidRDefault="00AD082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AD082A" w:rsidRDefault="00AD082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№ 1</w:t>
            </w:r>
          </w:p>
          <w:p w:rsidR="00AD082A" w:rsidRDefault="00AD082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Cs w:val="28"/>
                <w:u w:val="single"/>
              </w:rPr>
              <w:t>№ 1</w:t>
            </w:r>
          </w:p>
          <w:p w:rsidR="00AD082A" w:rsidRDefault="00AD082A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</w:t>
            </w:r>
            <w:r>
              <w:rPr>
                <w:rFonts w:ascii="Times New Roman" w:hAnsi="Times New Roman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>августа 2017 года</w:t>
            </w:r>
          </w:p>
        </w:tc>
        <w:tc>
          <w:tcPr>
            <w:tcW w:w="4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A" w:rsidRDefault="00AD082A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20.75pt">
                  <v:imagedata r:id="rId5" o:title="" cropright="6372f" gain="69719f"/>
                </v:shape>
              </w:pict>
            </w:r>
          </w:p>
        </w:tc>
      </w:tr>
    </w:tbl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82A" w:rsidRPr="00D03335" w:rsidRDefault="00AD082A" w:rsidP="00D9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03335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AD082A" w:rsidRPr="00D03335" w:rsidRDefault="00AD082A" w:rsidP="00D9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Для детей с тяжелыми нарушениями речи </w:t>
      </w:r>
      <w:r w:rsidRPr="00D03335">
        <w:rPr>
          <w:rFonts w:ascii="Times New Roman" w:hAnsi="Times New Roman"/>
          <w:b/>
          <w:bCs/>
          <w:sz w:val="32"/>
          <w:szCs w:val="32"/>
        </w:rPr>
        <w:t>старшей группы</w:t>
      </w:r>
      <w:r>
        <w:rPr>
          <w:rFonts w:ascii="Times New Roman" w:hAnsi="Times New Roman"/>
          <w:b/>
          <w:bCs/>
          <w:sz w:val="32"/>
          <w:szCs w:val="32"/>
        </w:rPr>
        <w:t xml:space="preserve"> компенсирующей направленности </w:t>
      </w:r>
      <w:r w:rsidRPr="00D03335">
        <w:rPr>
          <w:rFonts w:ascii="Times New Roman" w:hAnsi="Times New Roman"/>
          <w:b/>
          <w:bCs/>
          <w:sz w:val="32"/>
          <w:szCs w:val="32"/>
        </w:rPr>
        <w:t>«Воробушки»</w:t>
      </w:r>
    </w:p>
    <w:p w:rsidR="00AD082A" w:rsidRPr="00D03335" w:rsidRDefault="00AD082A" w:rsidP="00D921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3335">
        <w:rPr>
          <w:rFonts w:ascii="Times New Roman" w:hAnsi="Times New Roman"/>
          <w:bCs/>
          <w:sz w:val="28"/>
          <w:szCs w:val="28"/>
        </w:rPr>
        <w:t>(от 5 до 6 лет)</w:t>
      </w:r>
    </w:p>
    <w:p w:rsidR="00AD082A" w:rsidRPr="00D03335" w:rsidRDefault="00AD082A" w:rsidP="00D921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3335">
        <w:rPr>
          <w:rFonts w:ascii="Times New Roman" w:hAnsi="Times New Roman"/>
          <w:bCs/>
          <w:sz w:val="24"/>
          <w:szCs w:val="24"/>
        </w:rPr>
        <w:t>Срок реализации программы 2017 – 2018 год</w:t>
      </w:r>
    </w:p>
    <w:p w:rsidR="00AD082A" w:rsidRPr="00D03335" w:rsidRDefault="00AD082A" w:rsidP="00D921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D082A" w:rsidRDefault="00AD082A" w:rsidP="00D92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Программа разработана учителем-логопедом:</w:t>
      </w:r>
    </w:p>
    <w:p w:rsidR="00AD082A" w:rsidRPr="00D92142" w:rsidRDefault="00AD082A" w:rsidP="00D92142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D92142">
        <w:rPr>
          <w:rFonts w:ascii="Times New Roman" w:hAnsi="Times New Roman"/>
          <w:b/>
          <w:sz w:val="24"/>
          <w:szCs w:val="24"/>
        </w:rPr>
        <w:t>Морозовой Еленой Анатольевной</w:t>
      </w: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 – Петербург</w:t>
      </w:r>
    </w:p>
    <w:p w:rsidR="00AD082A" w:rsidRDefault="00AD082A" w:rsidP="00D921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</w:p>
    <w:p w:rsidR="00AD082A" w:rsidRPr="00CF2476" w:rsidRDefault="00AD082A" w:rsidP="000C14C0">
      <w:pPr>
        <w:jc w:val="center"/>
        <w:rPr>
          <w:rFonts w:ascii="Times New Roman" w:hAnsi="Times New Roman"/>
          <w:sz w:val="28"/>
          <w:szCs w:val="28"/>
        </w:rPr>
      </w:pPr>
      <w:r w:rsidRPr="00CF2476">
        <w:rPr>
          <w:rFonts w:ascii="Times New Roman" w:hAnsi="Times New Roman"/>
          <w:sz w:val="28"/>
          <w:szCs w:val="28"/>
        </w:rPr>
        <w:t>Содержание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1. ЦЕЛЕВОЙ РАЗДЕЛ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9B6D76">
        <w:rPr>
          <w:rFonts w:ascii="Times New Roman" w:hAnsi="Times New Roman"/>
          <w:sz w:val="24"/>
          <w:szCs w:val="24"/>
        </w:rPr>
        <w:t xml:space="preserve"> 2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1.1 Пояснительная записка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Pr="009B6D76">
        <w:rPr>
          <w:rFonts w:ascii="Times New Roman" w:hAnsi="Times New Roman"/>
          <w:sz w:val="24"/>
          <w:szCs w:val="24"/>
        </w:rPr>
        <w:t>2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1.2 Целевые ориентиры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……………….6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2. СОДЕРЖАТЕЛЬНЫЙ РАЗДЕЛ 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.......................7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2.1 Направления логопедической работы на третьей ступени обучения……</w:t>
      </w:r>
      <w:r>
        <w:rPr>
          <w:rFonts w:ascii="Times New Roman" w:hAnsi="Times New Roman"/>
          <w:sz w:val="24"/>
          <w:szCs w:val="24"/>
        </w:rPr>
        <w:t>……………….7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2.2 Подготовительный этап логопедической работы …………………...........</w:t>
      </w:r>
      <w:r>
        <w:rPr>
          <w:rFonts w:ascii="Times New Roman" w:hAnsi="Times New Roman"/>
          <w:sz w:val="24"/>
          <w:szCs w:val="24"/>
        </w:rPr>
        <w:t>.........................8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2.3 Основной этап логопедической работы …………………………………...</w:t>
      </w:r>
      <w:r>
        <w:rPr>
          <w:rFonts w:ascii="Times New Roman" w:hAnsi="Times New Roman"/>
          <w:sz w:val="24"/>
          <w:szCs w:val="24"/>
        </w:rPr>
        <w:t>......................12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2.4 Интеграция логопедической работы в образовательных областях ……...</w:t>
      </w:r>
      <w:r>
        <w:rPr>
          <w:rFonts w:ascii="Times New Roman" w:hAnsi="Times New Roman"/>
          <w:sz w:val="24"/>
          <w:szCs w:val="24"/>
        </w:rPr>
        <w:t>......................23</w:t>
      </w:r>
      <w:r w:rsidRPr="009B6D76">
        <w:rPr>
          <w:rFonts w:ascii="Times New Roman" w:hAnsi="Times New Roman"/>
          <w:sz w:val="24"/>
          <w:szCs w:val="24"/>
        </w:rPr>
        <w:t xml:space="preserve"> 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  Образовательная область «Социально-коммуникативное   развитие» …</w:t>
      </w:r>
      <w:r>
        <w:rPr>
          <w:rFonts w:ascii="Times New Roman" w:hAnsi="Times New Roman"/>
          <w:sz w:val="24"/>
          <w:szCs w:val="24"/>
        </w:rPr>
        <w:t>………………23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  Образовательная область «Познавательное развитие» ……………………</w:t>
      </w:r>
      <w:r>
        <w:rPr>
          <w:rFonts w:ascii="Times New Roman" w:hAnsi="Times New Roman"/>
          <w:sz w:val="24"/>
          <w:szCs w:val="24"/>
        </w:rPr>
        <w:t>……………..27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  Образовательная область «Речевое развитие» ……………………………</w:t>
      </w:r>
      <w:r>
        <w:rPr>
          <w:rFonts w:ascii="Times New Roman" w:hAnsi="Times New Roman"/>
          <w:sz w:val="24"/>
          <w:szCs w:val="24"/>
        </w:rPr>
        <w:t>………………32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  Образовательная область «Художественно-эстетическое развитие».........</w:t>
      </w:r>
      <w:r>
        <w:rPr>
          <w:rFonts w:ascii="Times New Roman" w:hAnsi="Times New Roman"/>
          <w:sz w:val="24"/>
          <w:szCs w:val="24"/>
        </w:rPr>
        <w:t>.......................32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D76">
        <w:rPr>
          <w:rFonts w:ascii="Times New Roman" w:hAnsi="Times New Roman"/>
          <w:sz w:val="24"/>
          <w:szCs w:val="24"/>
        </w:rPr>
        <w:t xml:space="preserve"> Образовательная область «Физическое развитие» ………………………...</w:t>
      </w:r>
      <w:r>
        <w:rPr>
          <w:rFonts w:ascii="Times New Roman" w:hAnsi="Times New Roman"/>
          <w:sz w:val="24"/>
          <w:szCs w:val="24"/>
        </w:rPr>
        <w:t>......................33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 ОРГАНИЗАЦИОННЫЙ РАЗДЕЛ 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Pr="009B6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36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3.1 Структура реализации образовательного процесса ……………….........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9B6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..36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3.2 Условия реализации рабочей  Программы 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Pr="009B6D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37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 xml:space="preserve">3.3 Комплексное медико-психолого-педагогическое сопровождение  обучающихся </w:t>
      </w:r>
      <w:r>
        <w:rPr>
          <w:rFonts w:ascii="Times New Roman" w:hAnsi="Times New Roman"/>
          <w:sz w:val="24"/>
          <w:szCs w:val="24"/>
        </w:rPr>
        <w:t xml:space="preserve"> специалистами …………………………………………………………………………………41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3.4 Взаимодействие с родителями  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........................43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3.5 Логопедические технологии реализации рабочей Программы  ………</w:t>
      </w:r>
      <w:r>
        <w:rPr>
          <w:rFonts w:ascii="Times New Roman" w:hAnsi="Times New Roman"/>
          <w:sz w:val="24"/>
          <w:szCs w:val="24"/>
        </w:rPr>
        <w:t>………………...44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3.6 Учебно-методические средства обучения 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9B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46</w:t>
      </w:r>
    </w:p>
    <w:p w:rsidR="00AD082A" w:rsidRPr="009B6D76" w:rsidRDefault="00AD082A" w:rsidP="000C14C0">
      <w:pPr>
        <w:spacing w:line="240" w:lineRule="auto"/>
        <w:rPr>
          <w:rFonts w:ascii="Times New Roman" w:hAnsi="Times New Roman"/>
          <w:sz w:val="24"/>
          <w:szCs w:val="24"/>
        </w:rPr>
      </w:pPr>
      <w:r w:rsidRPr="009B6D76">
        <w:rPr>
          <w:rFonts w:ascii="Times New Roman" w:hAnsi="Times New Roman"/>
          <w:sz w:val="24"/>
          <w:szCs w:val="24"/>
        </w:rPr>
        <w:t>ПРИЛОЖЕНИЯ 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9B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:rsidR="00AD082A" w:rsidRPr="00CF2476" w:rsidRDefault="00AD082A" w:rsidP="000C14C0">
      <w:pPr>
        <w:rPr>
          <w:rFonts w:ascii="Times New Roman" w:hAnsi="Times New Roman"/>
          <w:sz w:val="28"/>
          <w:szCs w:val="28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Default="00AD082A">
      <w:pPr>
        <w:rPr>
          <w:rFonts w:ascii="Times New Roman" w:hAnsi="Times New Roman"/>
          <w:sz w:val="24"/>
          <w:szCs w:val="24"/>
        </w:rPr>
      </w:pPr>
    </w:p>
    <w:p w:rsidR="00AD082A" w:rsidRPr="00DB4165" w:rsidRDefault="00AD082A" w:rsidP="0062779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4165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ЦЕЛЕВОЙ РАЗДЕЛ</w:t>
      </w:r>
    </w:p>
    <w:p w:rsidR="00AD082A" w:rsidRPr="00DB4165" w:rsidRDefault="00AD082A" w:rsidP="006277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</w:t>
      </w:r>
      <w:r w:rsidRPr="00DB4165">
        <w:rPr>
          <w:rFonts w:ascii="Times New Roman" w:hAnsi="Times New Roman"/>
          <w:b/>
          <w:bCs/>
          <w:sz w:val="28"/>
          <w:szCs w:val="28"/>
        </w:rPr>
        <w:t xml:space="preserve"> Пояснительная записка</w:t>
      </w:r>
    </w:p>
    <w:p w:rsidR="00AD082A" w:rsidRPr="00DB416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4165">
        <w:rPr>
          <w:rFonts w:ascii="Times New Roman" w:hAnsi="Times New Roman"/>
          <w:sz w:val="28"/>
          <w:szCs w:val="28"/>
        </w:rPr>
        <w:t>Рабочая программа с</w:t>
      </w:r>
      <w:r>
        <w:rPr>
          <w:rFonts w:ascii="Times New Roman" w:hAnsi="Times New Roman"/>
          <w:sz w:val="28"/>
          <w:szCs w:val="28"/>
        </w:rPr>
        <w:t>оставлена на основе адаптированной основной образовательной программы ГБДОУ детский сад № 39 комбинированного вида Колпинского района СПб</w:t>
      </w:r>
      <w:r w:rsidRPr="00DB4165">
        <w:rPr>
          <w:rFonts w:ascii="Times New Roman" w:hAnsi="Times New Roman"/>
          <w:sz w:val="28"/>
          <w:szCs w:val="28"/>
        </w:rPr>
        <w:t xml:space="preserve">. Коррекционный раздел АООП ДОО составлен на основе </w:t>
      </w:r>
      <w:r>
        <w:rPr>
          <w:rFonts w:ascii="Times New Roman" w:hAnsi="Times New Roman"/>
          <w:sz w:val="28"/>
          <w:szCs w:val="28"/>
        </w:rPr>
        <w:t>«П</w:t>
      </w:r>
      <w:r w:rsidRPr="00DB4165">
        <w:rPr>
          <w:rFonts w:ascii="Times New Roman" w:hAnsi="Times New Roman"/>
          <w:sz w:val="28"/>
          <w:szCs w:val="28"/>
        </w:rPr>
        <w:t>римерной образовательной программы для дошкольников с тяже</w:t>
      </w:r>
      <w:r>
        <w:rPr>
          <w:rFonts w:ascii="Times New Roman" w:hAnsi="Times New Roman"/>
          <w:sz w:val="28"/>
          <w:szCs w:val="28"/>
        </w:rPr>
        <w:t>лыми нарушениями речи» под редакцией профессора Л.В. Лопатиной.</w:t>
      </w:r>
      <w:r w:rsidRPr="00DB4165">
        <w:rPr>
          <w:rFonts w:ascii="Times New Roman" w:hAnsi="Times New Roman"/>
          <w:sz w:val="28"/>
          <w:szCs w:val="28"/>
        </w:rPr>
        <w:t xml:space="preserve"> </w:t>
      </w:r>
    </w:p>
    <w:p w:rsidR="00AD082A" w:rsidRPr="00DB4165" w:rsidRDefault="00AD082A" w:rsidP="0062779F">
      <w:pPr>
        <w:shd w:val="clear" w:color="auto" w:fill="FFFFFF"/>
        <w:spacing w:before="10" w:line="360" w:lineRule="auto"/>
        <w:ind w:right="10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</w:t>
      </w:r>
      <w:r w:rsidRPr="00DB4165">
        <w:rPr>
          <w:rFonts w:ascii="Times New Roman" w:hAnsi="Times New Roman"/>
          <w:b/>
          <w:spacing w:val="-10"/>
          <w:sz w:val="28"/>
          <w:szCs w:val="28"/>
        </w:rPr>
        <w:t>Основными документа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ми, регламентирующими ценностные, </w:t>
      </w:r>
      <w:r w:rsidRPr="00DB4165">
        <w:rPr>
          <w:rFonts w:ascii="Times New Roman" w:hAnsi="Times New Roman"/>
          <w:b/>
          <w:spacing w:val="-10"/>
          <w:sz w:val="28"/>
          <w:szCs w:val="28"/>
        </w:rPr>
        <w:t xml:space="preserve">целевые и методологические </w:t>
      </w:r>
      <w:r w:rsidRPr="00DB4165">
        <w:rPr>
          <w:rFonts w:ascii="Times New Roman" w:hAnsi="Times New Roman"/>
          <w:b/>
          <w:sz w:val="28"/>
          <w:szCs w:val="28"/>
        </w:rPr>
        <w:t>основы данной Программы являются</w:t>
      </w:r>
      <w:r w:rsidRPr="00DB4165">
        <w:rPr>
          <w:rFonts w:ascii="Times New Roman" w:hAnsi="Times New Roman"/>
          <w:sz w:val="28"/>
          <w:szCs w:val="28"/>
        </w:rPr>
        <w:t>:</w:t>
      </w:r>
      <w:r w:rsidRPr="00DB4165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D082A" w:rsidRPr="00DB4165" w:rsidRDefault="00AD082A" w:rsidP="0062779F">
      <w:pPr>
        <w:shd w:val="clear" w:color="auto" w:fill="FFFFFF"/>
        <w:tabs>
          <w:tab w:val="left" w:pos="185"/>
        </w:tabs>
        <w:spacing w:line="360" w:lineRule="auto"/>
        <w:ind w:left="17"/>
        <w:jc w:val="both"/>
        <w:rPr>
          <w:rFonts w:ascii="Times New Roman" w:hAnsi="Times New Roman"/>
          <w:spacing w:val="-10"/>
          <w:sz w:val="28"/>
          <w:szCs w:val="28"/>
        </w:rPr>
      </w:pPr>
      <w:r w:rsidRPr="00DB4165">
        <w:rPr>
          <w:rFonts w:ascii="Times New Roman" w:hAnsi="Times New Roman"/>
          <w:sz w:val="28"/>
          <w:szCs w:val="28"/>
        </w:rPr>
        <w:t>-</w:t>
      </w:r>
      <w:r w:rsidRPr="00DB4165">
        <w:rPr>
          <w:rFonts w:ascii="Times New Roman" w:hAnsi="Times New Roman"/>
          <w:sz w:val="28"/>
          <w:szCs w:val="28"/>
        </w:rPr>
        <w:tab/>
      </w:r>
      <w:r w:rsidRPr="00DB4165">
        <w:rPr>
          <w:rFonts w:ascii="Times New Roman" w:hAnsi="Times New Roman"/>
          <w:spacing w:val="-1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B4165">
          <w:rPr>
            <w:rFonts w:ascii="Times New Roman" w:hAnsi="Times New Roman"/>
            <w:spacing w:val="-10"/>
            <w:sz w:val="28"/>
            <w:szCs w:val="28"/>
          </w:rPr>
          <w:t>2012 г</w:t>
        </w:r>
      </w:smartTag>
      <w:r w:rsidRPr="00DB4165">
        <w:rPr>
          <w:rFonts w:ascii="Times New Roman" w:hAnsi="Times New Roman"/>
          <w:spacing w:val="-10"/>
          <w:sz w:val="28"/>
          <w:szCs w:val="28"/>
        </w:rPr>
        <w:t>. № 273-ФЗ «Об обра</w:t>
      </w:r>
      <w:r>
        <w:rPr>
          <w:rFonts w:ascii="Times New Roman" w:hAnsi="Times New Roman"/>
          <w:spacing w:val="-10"/>
          <w:sz w:val="28"/>
          <w:szCs w:val="28"/>
        </w:rPr>
        <w:t>зовании в Российской Федерации»;</w:t>
      </w:r>
    </w:p>
    <w:p w:rsidR="00AD082A" w:rsidRPr="00DB4165" w:rsidRDefault="00AD082A" w:rsidP="0062779F">
      <w:pPr>
        <w:shd w:val="clear" w:color="auto" w:fill="FFFFFF"/>
        <w:tabs>
          <w:tab w:val="left" w:pos="185"/>
        </w:tabs>
        <w:spacing w:line="360" w:lineRule="auto"/>
        <w:ind w:left="17"/>
        <w:jc w:val="both"/>
        <w:rPr>
          <w:rFonts w:ascii="Times New Roman" w:hAnsi="Times New Roman"/>
          <w:spacing w:val="-10"/>
          <w:sz w:val="28"/>
          <w:szCs w:val="28"/>
        </w:rPr>
      </w:pPr>
      <w:r w:rsidRPr="00DB4165">
        <w:rPr>
          <w:rFonts w:ascii="Times New Roman" w:hAnsi="Times New Roman"/>
          <w:spacing w:val="-10"/>
          <w:sz w:val="28"/>
          <w:szCs w:val="28"/>
        </w:rPr>
        <w:t>-</w:t>
      </w:r>
      <w:r w:rsidRPr="00DB4165">
        <w:rPr>
          <w:rFonts w:ascii="Times New Roman" w:hAnsi="Times New Roman"/>
          <w:spacing w:val="-10"/>
          <w:sz w:val="28"/>
          <w:szCs w:val="28"/>
        </w:rPr>
        <w:tab/>
        <w:t>Федеральный государственный образовательный стандарт дошкольного образования. Приказ Министерства образования и науки РФ от 17.10.13 № 1155</w:t>
      </w:r>
      <w:r>
        <w:rPr>
          <w:rFonts w:ascii="Times New Roman" w:hAnsi="Times New Roman"/>
          <w:spacing w:val="-10"/>
          <w:sz w:val="28"/>
          <w:szCs w:val="28"/>
        </w:rPr>
        <w:t>;</w:t>
      </w:r>
      <w:r w:rsidRPr="00DB4165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AD082A" w:rsidRPr="00DB4165" w:rsidRDefault="00AD082A" w:rsidP="0062779F">
      <w:pPr>
        <w:shd w:val="clear" w:color="auto" w:fill="FFFFFF"/>
        <w:tabs>
          <w:tab w:val="left" w:pos="151"/>
        </w:tabs>
        <w:spacing w:line="360" w:lineRule="auto"/>
        <w:ind w:left="12" w:right="2"/>
        <w:jc w:val="both"/>
        <w:rPr>
          <w:rFonts w:ascii="Times New Roman" w:hAnsi="Times New Roman"/>
          <w:spacing w:val="-9"/>
          <w:sz w:val="28"/>
          <w:szCs w:val="28"/>
        </w:rPr>
      </w:pPr>
      <w:r w:rsidRPr="00DB4165">
        <w:rPr>
          <w:rFonts w:ascii="Times New Roman" w:hAnsi="Times New Roman"/>
          <w:sz w:val="28"/>
          <w:szCs w:val="28"/>
        </w:rPr>
        <w:t>-</w:t>
      </w:r>
      <w:r w:rsidRPr="00DB4165">
        <w:rPr>
          <w:rFonts w:ascii="Times New Roman" w:hAnsi="Times New Roman"/>
          <w:sz w:val="28"/>
          <w:szCs w:val="28"/>
        </w:rPr>
        <w:tab/>
      </w:r>
      <w:r w:rsidRPr="00DB4165">
        <w:rPr>
          <w:rFonts w:ascii="Times New Roman" w:hAnsi="Times New Roman"/>
          <w:spacing w:val="-10"/>
          <w:sz w:val="28"/>
          <w:szCs w:val="28"/>
        </w:rPr>
        <w:t>СанПиН 2.4.1.3049-13 «Санитарно-эпидемиологические треб</w:t>
      </w:r>
      <w:r>
        <w:rPr>
          <w:rFonts w:ascii="Times New Roman" w:hAnsi="Times New Roman"/>
          <w:spacing w:val="-10"/>
          <w:sz w:val="28"/>
          <w:szCs w:val="28"/>
        </w:rPr>
        <w:t xml:space="preserve">ования к устройству, содержанию </w:t>
      </w:r>
      <w:r w:rsidRPr="00DB4165"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B4165">
        <w:rPr>
          <w:rFonts w:ascii="Times New Roman" w:hAnsi="Times New Roman"/>
          <w:spacing w:val="-9"/>
          <w:sz w:val="28"/>
          <w:szCs w:val="28"/>
        </w:rPr>
        <w:t>организации режима работы в дошкольных организациях»</w:t>
      </w:r>
      <w:r>
        <w:rPr>
          <w:rFonts w:ascii="Times New Roman" w:hAnsi="Times New Roman"/>
          <w:spacing w:val="-9"/>
          <w:sz w:val="28"/>
          <w:szCs w:val="28"/>
        </w:rPr>
        <w:t xml:space="preserve"> от 29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pacing w:val="-9"/>
            <w:sz w:val="28"/>
            <w:szCs w:val="28"/>
          </w:rPr>
          <w:t>2013 г</w:t>
        </w:r>
      </w:smartTag>
      <w:r>
        <w:rPr>
          <w:rFonts w:ascii="Times New Roman" w:hAnsi="Times New Roman"/>
          <w:spacing w:val="-9"/>
          <w:sz w:val="28"/>
          <w:szCs w:val="28"/>
        </w:rPr>
        <w:t>., № 28564;</w:t>
      </w:r>
    </w:p>
    <w:p w:rsidR="00AD082A" w:rsidRPr="00DB4165" w:rsidRDefault="00AD082A" w:rsidP="0062779F">
      <w:pPr>
        <w:shd w:val="clear" w:color="auto" w:fill="FFFFFF"/>
        <w:tabs>
          <w:tab w:val="left" w:pos="185"/>
        </w:tabs>
        <w:spacing w:line="360" w:lineRule="auto"/>
        <w:ind w:left="17"/>
        <w:jc w:val="both"/>
        <w:rPr>
          <w:rFonts w:ascii="Times New Roman" w:hAnsi="Times New Roman"/>
          <w:spacing w:val="-10"/>
          <w:sz w:val="28"/>
          <w:szCs w:val="28"/>
        </w:rPr>
      </w:pPr>
      <w:r w:rsidRPr="00DB4165">
        <w:rPr>
          <w:rFonts w:ascii="Times New Roman" w:hAnsi="Times New Roman"/>
          <w:spacing w:val="-10"/>
          <w:sz w:val="28"/>
          <w:szCs w:val="28"/>
        </w:rPr>
        <w:t>-Указ президента РФ № 761 от 01.06.2012 «О национальной стратегии действий в интер</w:t>
      </w:r>
      <w:r>
        <w:rPr>
          <w:rFonts w:ascii="Times New Roman" w:hAnsi="Times New Roman"/>
          <w:spacing w:val="-10"/>
          <w:sz w:val="28"/>
          <w:szCs w:val="28"/>
        </w:rPr>
        <w:t>есах детей на 2012 - 2017 годы»;</w:t>
      </w:r>
    </w:p>
    <w:p w:rsidR="00AD082A" w:rsidRPr="00DB4165" w:rsidRDefault="00AD082A" w:rsidP="0062779F">
      <w:pPr>
        <w:shd w:val="clear" w:color="auto" w:fill="FFFFFF"/>
        <w:tabs>
          <w:tab w:val="left" w:pos="185"/>
        </w:tabs>
        <w:spacing w:line="360" w:lineRule="auto"/>
        <w:ind w:left="17"/>
        <w:jc w:val="both"/>
        <w:rPr>
          <w:rFonts w:ascii="Times New Roman" w:hAnsi="Times New Roman"/>
          <w:spacing w:val="-10"/>
          <w:sz w:val="28"/>
          <w:szCs w:val="28"/>
        </w:rPr>
      </w:pPr>
      <w:r w:rsidRPr="00DB4165">
        <w:rPr>
          <w:rFonts w:ascii="Times New Roman" w:hAnsi="Times New Roman"/>
          <w:spacing w:val="-10"/>
          <w:sz w:val="28"/>
          <w:szCs w:val="28"/>
        </w:rPr>
        <w:t>-Концепция долгосрочного социально-экономического развития РФ на период до 2020 года  (распоряжение Правительства РФ от 17.11,2008 г. № 1662-р)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AD082A" w:rsidRPr="00DB4165" w:rsidRDefault="00AD082A" w:rsidP="0062779F">
      <w:pPr>
        <w:shd w:val="clear" w:color="auto" w:fill="FFFFFF"/>
        <w:tabs>
          <w:tab w:val="left" w:pos="185"/>
        </w:tabs>
        <w:spacing w:line="360" w:lineRule="auto"/>
        <w:ind w:left="17"/>
        <w:jc w:val="both"/>
        <w:rPr>
          <w:rFonts w:ascii="Times New Roman" w:hAnsi="Times New Roman"/>
          <w:sz w:val="28"/>
          <w:szCs w:val="28"/>
        </w:rPr>
      </w:pPr>
      <w:r w:rsidRPr="00DB4165">
        <w:rPr>
          <w:rFonts w:ascii="Times New Roman" w:hAnsi="Times New Roman"/>
          <w:spacing w:val="-10"/>
          <w:sz w:val="28"/>
          <w:szCs w:val="28"/>
        </w:rPr>
        <w:t>-</w:t>
      </w:r>
      <w:r w:rsidRPr="00DB4165">
        <w:rPr>
          <w:rFonts w:ascii="Times New Roman" w:hAnsi="Times New Roman"/>
          <w:sz w:val="28"/>
          <w:szCs w:val="28"/>
        </w:rPr>
        <w:t xml:space="preserve"> Распоряжение правительства СПб комитета по образованию от 04.04.2014 </w:t>
      </w:r>
      <w:r w:rsidRPr="00DB4165">
        <w:rPr>
          <w:rFonts w:ascii="Times New Roman" w:hAnsi="Times New Roman"/>
          <w:spacing w:val="-10"/>
          <w:sz w:val="28"/>
          <w:szCs w:val="28"/>
        </w:rPr>
        <w:t xml:space="preserve">N 1357-Р </w:t>
      </w:r>
      <w:r w:rsidRPr="00DB4165">
        <w:rPr>
          <w:rFonts w:ascii="Times New Roman" w:hAnsi="Times New Roman"/>
          <w:color w:val="000000"/>
          <w:sz w:val="28"/>
          <w:szCs w:val="28"/>
        </w:rPr>
        <w:t xml:space="preserve">«Об утверждении методических рекомендаций по организации </w:t>
      </w:r>
      <w:r w:rsidRPr="00DB4165">
        <w:rPr>
          <w:rFonts w:ascii="Times New Roman" w:hAnsi="Times New Roman"/>
          <w:sz w:val="28"/>
          <w:szCs w:val="28"/>
        </w:rPr>
        <w:t>вариативных форм психолого-педагогической и коррекционно-развивающей помощи детям с ограниченными возможностями здоровья в системе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AD082A" w:rsidRDefault="00AD082A" w:rsidP="0062779F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before="2" w:after="0" w:line="360" w:lineRule="auto"/>
        <w:ind w:left="12"/>
        <w:jc w:val="both"/>
        <w:rPr>
          <w:rFonts w:ascii="Times New Roman" w:hAnsi="Times New Roman"/>
          <w:spacing w:val="-10"/>
          <w:sz w:val="28"/>
          <w:szCs w:val="28"/>
        </w:rPr>
      </w:pPr>
      <w:r w:rsidRPr="00DB4165">
        <w:rPr>
          <w:rFonts w:ascii="Times New Roman" w:hAnsi="Times New Roman"/>
          <w:spacing w:val="-10"/>
          <w:sz w:val="28"/>
          <w:szCs w:val="28"/>
        </w:rPr>
        <w:t xml:space="preserve">Устав ГБДОУ. </w:t>
      </w:r>
    </w:p>
    <w:p w:rsidR="00AD082A" w:rsidRPr="00E91781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Рабочая Программа разработана</w:t>
      </w:r>
      <w:r w:rsidRPr="00E91781">
        <w:rPr>
          <w:rFonts w:ascii="Times New Roman" w:hAnsi="Times New Roman"/>
          <w:color w:val="000000"/>
          <w:sz w:val="28"/>
          <w:szCs w:val="28"/>
        </w:rPr>
        <w:t xml:space="preserve"> на 1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Pr="00E91781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(с 1 сентября 2017 года по 31 мая 2018 года)</w:t>
      </w:r>
      <w:r w:rsidRPr="008960FC">
        <w:rPr>
          <w:rFonts w:ascii="Times New Roman" w:hAnsi="Times New Roman"/>
          <w:sz w:val="28"/>
          <w:szCs w:val="28"/>
        </w:rPr>
        <w:t xml:space="preserve"> для детей </w:t>
      </w:r>
      <w:r>
        <w:rPr>
          <w:rFonts w:ascii="Times New Roman" w:hAnsi="Times New Roman"/>
          <w:iCs/>
          <w:sz w:val="28"/>
          <w:szCs w:val="28"/>
        </w:rPr>
        <w:t>5-6</w:t>
      </w:r>
      <w:r w:rsidRPr="008960FC">
        <w:rPr>
          <w:rFonts w:ascii="Times New Roman" w:hAnsi="Times New Roman"/>
          <w:iCs/>
          <w:sz w:val="28"/>
          <w:szCs w:val="28"/>
        </w:rPr>
        <w:t xml:space="preserve"> лет с тяжелыми нарушениями речи</w:t>
      </w:r>
      <w:r>
        <w:rPr>
          <w:rFonts w:ascii="Times New Roman" w:hAnsi="Times New Roman"/>
          <w:iCs/>
          <w:sz w:val="28"/>
          <w:szCs w:val="28"/>
        </w:rPr>
        <w:t xml:space="preserve"> (ТНР)</w:t>
      </w:r>
      <w:r w:rsidRPr="008960FC">
        <w:rPr>
          <w:rFonts w:ascii="Times New Roman" w:hAnsi="Times New Roman"/>
          <w:iCs/>
          <w:sz w:val="28"/>
          <w:szCs w:val="28"/>
        </w:rPr>
        <w:t>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Pr="00AF4DB6">
        <w:rPr>
          <w:rFonts w:ascii="Times New Roman" w:hAnsi="Times New Roman"/>
          <w:b/>
          <w:iCs/>
          <w:sz w:val="28"/>
          <w:szCs w:val="28"/>
        </w:rPr>
        <w:t>Дошкольники с ТНР</w:t>
      </w:r>
      <w:r>
        <w:rPr>
          <w:rFonts w:ascii="Times New Roman" w:hAnsi="Times New Roman"/>
          <w:iCs/>
          <w:sz w:val="28"/>
          <w:szCs w:val="28"/>
        </w:rPr>
        <w:t xml:space="preserve"> – это дети с поражением центральной нервной системы или проявлениями перинатальной энцефалопатии, что обусловливает частое сочетание у них стойкого речевого расстройства с различными особенностями психической деятельности. </w:t>
      </w:r>
    </w:p>
    <w:p w:rsidR="00AD082A" w:rsidRPr="008960FC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        Старшую </w:t>
      </w:r>
      <w:r w:rsidRPr="008960FC">
        <w:rPr>
          <w:rFonts w:ascii="Times New Roman" w:hAnsi="Times New Roman"/>
          <w:iCs/>
          <w:sz w:val="28"/>
          <w:szCs w:val="28"/>
        </w:rPr>
        <w:t xml:space="preserve"> групп</w:t>
      </w:r>
      <w:r>
        <w:rPr>
          <w:rFonts w:ascii="Times New Roman" w:hAnsi="Times New Roman"/>
          <w:iCs/>
          <w:sz w:val="28"/>
          <w:szCs w:val="28"/>
        </w:rPr>
        <w:t>у</w:t>
      </w:r>
      <w:r w:rsidRPr="008960F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составляют воспитанники</w:t>
      </w:r>
      <w:r w:rsidRPr="008960FC">
        <w:rPr>
          <w:rFonts w:ascii="Times New Roman" w:hAnsi="Times New Roman"/>
          <w:iCs/>
          <w:sz w:val="28"/>
          <w:szCs w:val="28"/>
        </w:rPr>
        <w:t xml:space="preserve"> </w:t>
      </w:r>
      <w:r w:rsidRPr="008960FC"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8960FC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заключениями следующего характера</w:t>
      </w:r>
      <w:r w:rsidRPr="008960FC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AD082A" w:rsidRPr="00DB4165" w:rsidRDefault="00AD082A" w:rsidP="0062779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00" w:after="0" w:line="360" w:lineRule="auto"/>
        <w:ind w:left="709" w:hanging="2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ТНР. Общее недоразвитие речи 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II</w:t>
      </w:r>
      <w:r w:rsidRPr="00A50195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речевого уровня (ОНР 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II</w:t>
      </w:r>
      <w:r w:rsidRPr="00A50195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)</w:t>
      </w:r>
      <w:r w:rsidRPr="00DB4165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AD082A" w:rsidRDefault="00AD082A" w:rsidP="0062779F">
      <w:pPr>
        <w:widowControl w:val="0"/>
        <w:numPr>
          <w:ilvl w:val="1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00" w:after="0" w:line="360" w:lineRule="auto"/>
        <w:ind w:left="709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ТНР. Фонетико-фонематическое недоразвитие речи (ФФНР).</w:t>
      </w:r>
    </w:p>
    <w:p w:rsidR="00AD082A" w:rsidRPr="007D4AC4" w:rsidRDefault="00AD082A" w:rsidP="0062779F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       В большинстве случаев</w:t>
      </w:r>
      <w:r w:rsidRPr="00412DF1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сложное нарушение речи у детей отягощено </w:t>
      </w:r>
      <w:r w:rsidRPr="007D4AC4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стертой дизартрией.</w:t>
      </w:r>
    </w:p>
    <w:p w:rsidR="00AD082A" w:rsidRPr="00AA40B1" w:rsidRDefault="00AD082A" w:rsidP="0062779F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У дошкольников</w:t>
      </w:r>
      <w:r w:rsidRPr="00436C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52F4C">
        <w:rPr>
          <w:rFonts w:ascii="Times New Roman" w:hAnsi="Times New Roman"/>
          <w:b/>
          <w:sz w:val="28"/>
          <w:szCs w:val="28"/>
          <w:lang w:eastAsia="ru-RU"/>
        </w:rPr>
        <w:t xml:space="preserve"> ОНР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II</w:t>
      </w:r>
      <w:r w:rsidRPr="00436C0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ровня речевого развития </w:t>
      </w:r>
      <w:r w:rsidRPr="00AA40B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недостаточность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проявляется во всех компонентах речевой системы. Дети пользуются  только простыми предложениями, состоящими из 2-4 слов. Словарный запас бедный, значительно отстает от возрастной нормы. Понимание смыслового значения многих слов неточное, а, следовательно, эти слова неточно употребляются в речи. Есть трудности понимания обращенной речи. Фонетическая сторона характеризуется наличием многочисленных искажений звуков, замен и смешений. Типичными остаются затруднения в усвоении звукослоговой структуры слова. У детей выявляется недостаточность фонематического восприятия.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1F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Речь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дошкольников</w:t>
      </w:r>
      <w:r w:rsidRPr="00436C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52F4C">
        <w:rPr>
          <w:rFonts w:ascii="Times New Roman" w:hAnsi="Times New Roman"/>
          <w:b/>
          <w:sz w:val="28"/>
          <w:szCs w:val="28"/>
          <w:lang w:eastAsia="ru-RU"/>
        </w:rPr>
        <w:t xml:space="preserve"> ОНР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436C0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ровня речевого развития </w:t>
      </w:r>
      <w:r w:rsidRPr="006B40D7">
        <w:rPr>
          <w:rFonts w:ascii="Times New Roman" w:hAnsi="Times New Roman"/>
          <w:bCs/>
          <w:iCs/>
          <w:sz w:val="28"/>
          <w:szCs w:val="28"/>
          <w:lang w:eastAsia="ru-RU"/>
        </w:rPr>
        <w:t>характеризу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6B40D7">
        <w:rPr>
          <w:rFonts w:ascii="Times New Roman" w:hAnsi="Times New Roman"/>
          <w:bCs/>
          <w:iCs/>
          <w:sz w:val="28"/>
          <w:szCs w:val="28"/>
          <w:lang w:eastAsia="ru-RU"/>
        </w:rPr>
        <w:t>тся наличием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развернутой фразы с элементами лексико-грамматического и фонетико-фонематического недоразвития. Характерно недифференцированное произнесение звуков (замены групп звуков более простыми по артикуляции). Наблюдается множество ошибок при передаче звуконаполняемости слов: перестановки и замены звуков и слогов,  сокращения при стечении согласных в слове. В активной речи используются </w:t>
      </w:r>
      <w:r w:rsidRPr="00436C00">
        <w:rPr>
          <w:rFonts w:ascii="Times New Roman" w:hAnsi="Times New Roman"/>
          <w:sz w:val="28"/>
          <w:szCs w:val="28"/>
          <w:lang w:eastAsia="ru-RU"/>
        </w:rPr>
        <w:t xml:space="preserve"> простые распространенные предложения. </w:t>
      </w:r>
      <w:r>
        <w:rPr>
          <w:rFonts w:ascii="Times New Roman" w:hAnsi="Times New Roman"/>
          <w:sz w:val="28"/>
          <w:szCs w:val="28"/>
          <w:lang w:eastAsia="ru-RU"/>
        </w:rPr>
        <w:t>Допускаются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 Понимание речи приближено</w:t>
      </w:r>
      <w:r w:rsidRPr="00436C00">
        <w:rPr>
          <w:rFonts w:ascii="Times New Roman" w:hAnsi="Times New Roman"/>
          <w:sz w:val="28"/>
          <w:szCs w:val="28"/>
          <w:lang w:eastAsia="ru-RU"/>
        </w:rPr>
        <w:t xml:space="preserve"> к норме.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052F4C">
        <w:rPr>
          <w:rFonts w:ascii="Times New Roman" w:hAnsi="Times New Roman"/>
          <w:b/>
          <w:sz w:val="28"/>
          <w:szCs w:val="28"/>
          <w:lang w:eastAsia="ru-RU"/>
        </w:rPr>
        <w:t>Для дошкольников с ФФНР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характерно полиморфное нарушение звукопроизношения, при котором страдает сразу несколько фонетических групп звуков. В подобных случаях ребенок оказывается неспособным полноценно овладеть фонетической системой языка, а именно не дифференцирует часть звуков на слух и, следовательно, по этой причине эти же звуки заменяются им и в устной речи. Дошкольник испытывает большие трудности в овладении фонематическим анализом слов, а в дальнейшем и в овладении грамотой.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5683A">
        <w:rPr>
          <w:rFonts w:ascii="Times New Roman" w:hAnsi="Times New Roman"/>
          <w:b/>
          <w:sz w:val="28"/>
          <w:szCs w:val="28"/>
        </w:rPr>
        <w:t>Целью</w:t>
      </w:r>
      <w:r w:rsidRPr="00FD6FC4">
        <w:rPr>
          <w:rFonts w:ascii="Times New Roman" w:hAnsi="Times New Roman"/>
          <w:sz w:val="28"/>
          <w:szCs w:val="28"/>
        </w:rPr>
        <w:t xml:space="preserve"> </w:t>
      </w:r>
      <w:r w:rsidRPr="00687DB7">
        <w:rPr>
          <w:rFonts w:ascii="Times New Roman" w:hAnsi="Times New Roman"/>
          <w:sz w:val="28"/>
          <w:szCs w:val="28"/>
        </w:rPr>
        <w:t>рабочей Программы</w:t>
      </w:r>
      <w:r w:rsidRPr="00FD6FC4">
        <w:rPr>
          <w:rFonts w:ascii="Times New Roman" w:hAnsi="Times New Roman"/>
          <w:sz w:val="28"/>
          <w:szCs w:val="28"/>
        </w:rPr>
        <w:t xml:space="preserve"> является построение системы коррекционно-развивающей работы в логопедической группе для детей с тяж</w:t>
      </w:r>
      <w:r>
        <w:rPr>
          <w:rFonts w:ascii="Times New Roman" w:hAnsi="Times New Roman"/>
          <w:sz w:val="28"/>
          <w:szCs w:val="28"/>
        </w:rPr>
        <w:t>елыми нарушениями речи (ОНР и ФФНР) в возрасте от 5 до 6</w:t>
      </w:r>
      <w:r w:rsidRPr="00FD6FC4">
        <w:rPr>
          <w:rFonts w:ascii="Times New Roman" w:hAnsi="Times New Roman"/>
          <w:sz w:val="28"/>
          <w:szCs w:val="28"/>
        </w:rPr>
        <w:t xml:space="preserve"> лет, предусматривающей полную интеграцию действий всех специалистов, работающих в группе, и родителей дошкольников. Комплексность педагогического воздействия направлена на выравнивание речевого и психофизического развития детей и о</w:t>
      </w:r>
      <w:r>
        <w:rPr>
          <w:rFonts w:ascii="Times New Roman" w:hAnsi="Times New Roman"/>
          <w:sz w:val="28"/>
          <w:szCs w:val="28"/>
        </w:rPr>
        <w:t xml:space="preserve">беспечение </w:t>
      </w:r>
      <w:r w:rsidRPr="00FD6FC4">
        <w:rPr>
          <w:rFonts w:ascii="Times New Roman" w:hAnsi="Times New Roman"/>
          <w:sz w:val="28"/>
          <w:szCs w:val="28"/>
        </w:rPr>
        <w:t>их всестороннего гармоничного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082A" w:rsidRPr="00687DB7" w:rsidRDefault="00AD082A" w:rsidP="0062779F">
      <w:pPr>
        <w:tabs>
          <w:tab w:val="left" w:pos="0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 w:rsidRPr="00687DB7">
        <w:rPr>
          <w:rStyle w:val="Strong"/>
          <w:rFonts w:ascii="Times New Roman" w:hAnsi="Times New Roman"/>
          <w:iCs/>
          <w:sz w:val="28"/>
          <w:szCs w:val="28"/>
        </w:rPr>
        <w:t xml:space="preserve">Задачи </w:t>
      </w:r>
      <w:r w:rsidRPr="00687DB7">
        <w:rPr>
          <w:rStyle w:val="Strong"/>
          <w:rFonts w:ascii="Times New Roman" w:hAnsi="Times New Roman"/>
          <w:b w:val="0"/>
          <w:iCs/>
          <w:sz w:val="28"/>
          <w:szCs w:val="28"/>
        </w:rPr>
        <w:t>рабочей Программы: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>
        <w:rPr>
          <w:rStyle w:val="Strong"/>
          <w:rFonts w:ascii="Times New Roman" w:hAnsi="Times New Roman"/>
          <w:b w:val="0"/>
          <w:iCs/>
          <w:sz w:val="28"/>
          <w:szCs w:val="28"/>
        </w:rPr>
        <w:t>- создать благоприятные условия для развития детей в соответствии с их возрастными и индивидуальными особенностями;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>
        <w:rPr>
          <w:rStyle w:val="Strong"/>
          <w:rFonts w:ascii="Times New Roman" w:hAnsi="Times New Roman"/>
          <w:b w:val="0"/>
          <w:iCs/>
          <w:sz w:val="28"/>
          <w:szCs w:val="28"/>
        </w:rPr>
        <w:t>- 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>
        <w:rPr>
          <w:rStyle w:val="Strong"/>
          <w:rFonts w:ascii="Times New Roman" w:hAnsi="Times New Roman"/>
          <w:b w:val="0"/>
          <w:iCs/>
          <w:sz w:val="28"/>
          <w:szCs w:val="28"/>
        </w:rPr>
        <w:t>- способствовать объединению  обучения и воспитания в целостный образовательный процесс.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iCs/>
          <w:sz w:val="28"/>
          <w:szCs w:val="28"/>
        </w:rPr>
        <w:t xml:space="preserve">          Решение задач коррекционно-развивающей работы возможно лишь при условии </w:t>
      </w:r>
      <w:r w:rsidRPr="00E12FD4">
        <w:rPr>
          <w:rStyle w:val="Strong"/>
          <w:rFonts w:ascii="Times New Roman" w:hAnsi="Times New Roman"/>
          <w:iCs/>
          <w:sz w:val="28"/>
          <w:szCs w:val="28"/>
        </w:rPr>
        <w:t>комплексного подхода</w:t>
      </w:r>
      <w:r>
        <w:rPr>
          <w:rStyle w:val="Strong"/>
          <w:rFonts w:ascii="Times New Roman" w:hAnsi="Times New Roman"/>
          <w:b w:val="0"/>
          <w:iCs/>
          <w:sz w:val="28"/>
          <w:szCs w:val="28"/>
        </w:rPr>
        <w:t xml:space="preserve"> к воспитанию и образованию, тесной взаимосвязи всех специалистов дошкольной организации, а также при участии родителей обучающихся.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Рабочая Программа построена на основе </w:t>
      </w:r>
      <w:r w:rsidRPr="00AF4DB6">
        <w:rPr>
          <w:rFonts w:ascii="Times New Roman" w:hAnsi="Times New Roman"/>
          <w:b/>
          <w:sz w:val="28"/>
          <w:szCs w:val="28"/>
        </w:rPr>
        <w:t>принципов дошкольного образования,</w:t>
      </w:r>
      <w:r>
        <w:rPr>
          <w:rFonts w:ascii="Times New Roman" w:hAnsi="Times New Roman"/>
          <w:sz w:val="28"/>
          <w:szCs w:val="28"/>
        </w:rPr>
        <w:t xml:space="preserve"> изложенных в ФГОС ДО: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полноценное проживание ребенком всех этапов детства, обогащение (амплификация) детского развития;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с семьями;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общества, государства;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адекватность дошкольного образования;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этнокультурной ситуации развития детей.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Учитывая возраст, речевое развитие обучающихся  и их индивидуальные особенности, планируемые результаты освоения рабочей Программы предусмотрены в ряде целевых ориентиров.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39C9">
        <w:rPr>
          <w:rFonts w:ascii="Times New Roman" w:hAnsi="Times New Roman"/>
          <w:b/>
          <w:sz w:val="28"/>
          <w:szCs w:val="28"/>
          <w:lang w:eastAsia="ru-RU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C9">
        <w:rPr>
          <w:rFonts w:ascii="Times New Roman" w:hAnsi="Times New Roman"/>
          <w:b/>
          <w:sz w:val="28"/>
          <w:szCs w:val="28"/>
          <w:lang w:eastAsia="ru-RU"/>
        </w:rPr>
        <w:t>Целевые ориентиры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Ребенок: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проявляет мотивацию к занятиям, делает попытки планировать (с помощью взрослого) деятельность для достижения какой-либо (конкретной) цели;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понимает и употребляет слова, обозначающие названия предметов, действий, признаков, состояний, свойств, качеств;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использует слова в соответствии с коммуникативной ситуацией;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различает словообразовательные модели и грамматические формы слов в импрессивной речи;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использует в речи простейшие виды сложносочиненных предложений с сочинительными союзами;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пересказывает (с помощью взрослого) небольшую сказку, рассказ;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составляет описательный рассказ по вопросам (с помощью взрослого), ориентируясь на игрушки, картинки, из личного опыта;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различает на слух ненарушенные и нарушенные в произношении звуки;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владеет простыми формами фонематического анализа;</w:t>
      </w: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использует различные виды интонационных конструкций.</w:t>
      </w:r>
    </w:p>
    <w:p w:rsidR="00AD082A" w:rsidRPr="0047603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Pr="00532790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СОДЕРЖАТЕЛЬНЫЙ </w:t>
      </w:r>
      <w:r w:rsidRPr="00A47B65">
        <w:rPr>
          <w:rFonts w:ascii="Times New Roman" w:hAnsi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7B65">
        <w:rPr>
          <w:rFonts w:ascii="Times New Roman" w:hAnsi="Times New Roman"/>
          <w:b/>
          <w:i/>
          <w:sz w:val="28"/>
          <w:szCs w:val="28"/>
        </w:rPr>
        <w:t>Третья ступень обучения (старший дошкольный возраст)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A47B65">
        <w:rPr>
          <w:rFonts w:ascii="Times New Roman" w:hAnsi="Times New Roman"/>
          <w:b/>
          <w:sz w:val="28"/>
          <w:szCs w:val="28"/>
        </w:rPr>
        <w:t>Направления логопедической работы на третьей ступени обучения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7B65">
        <w:rPr>
          <w:rFonts w:ascii="Times New Roman" w:hAnsi="Times New Roman"/>
          <w:sz w:val="28"/>
          <w:szCs w:val="28"/>
        </w:rPr>
        <w:t>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звукопроизносительных дифференцировок), различных синтаксических конструкций. Таким образом, коррекционно – 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>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импрессивной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>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чётких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усвоенностью произношения звуков и возможностями их различения на слух.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>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</w:t>
      </w:r>
    </w:p>
    <w:p w:rsidR="00AD082A" w:rsidRDefault="00AD082A" w:rsidP="006277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 Сформированные на логопедических занятиях речевые умения закрепляются другими педагогами и родителями.</w:t>
      </w:r>
      <w:r w:rsidRPr="000E4B89">
        <w:rPr>
          <w:rFonts w:ascii="Times New Roman" w:hAnsi="Times New Roman"/>
          <w:iCs/>
          <w:sz w:val="28"/>
          <w:szCs w:val="28"/>
        </w:rPr>
        <w:t xml:space="preserve"> </w:t>
      </w:r>
    </w:p>
    <w:p w:rsidR="00AD082A" w:rsidRDefault="00AD082A" w:rsidP="006277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 Подготовительный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этап логопедической работы </w:t>
      </w:r>
    </w:p>
    <w:p w:rsidR="00AD082A" w:rsidRPr="00BF4B12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4B12">
        <w:rPr>
          <w:rFonts w:ascii="Times New Roman" w:hAnsi="Times New Roman"/>
          <w:b/>
          <w:i/>
          <w:sz w:val="28"/>
          <w:szCs w:val="28"/>
          <w:lang w:eastAsia="ru-RU"/>
        </w:rPr>
        <w:t>Основное содержание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Формирование произвольного, слухового и зрительного восприятия, внимания и памяти, зрительно-пространственных представлений.</w:t>
      </w:r>
      <w:r w:rsidRPr="00A47B65">
        <w:rPr>
          <w:rFonts w:ascii="Times New Roman" w:hAnsi="Times New Roman"/>
          <w:sz w:val="28"/>
          <w:szCs w:val="28"/>
        </w:rPr>
        <w:t xml:space="preserve"> </w:t>
      </w:r>
    </w:p>
    <w:p w:rsidR="00AD082A" w:rsidRPr="00BA40D8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>Закрепление усвоенных объёмных и плоскостных форм и освоение новы</w:t>
      </w:r>
      <w:r>
        <w:rPr>
          <w:rFonts w:ascii="Times New Roman" w:hAnsi="Times New Roman"/>
          <w:sz w:val="28"/>
          <w:szCs w:val="28"/>
        </w:rPr>
        <w:t>х объёмных и плоскостных форм (</w:t>
      </w:r>
      <w:r w:rsidRPr="00A47B65">
        <w:rPr>
          <w:rFonts w:ascii="Times New Roman" w:hAnsi="Times New Roman"/>
          <w:sz w:val="28"/>
          <w:szCs w:val="28"/>
        </w:rPr>
        <w:t>круг, овал, квадрат, прямоугольник, треугольник, шар, куб, цилиндр); формирование представления о четырёхугольнике; о квадрате и прямоугольнике. Обучение зрительному распознаванию их формы в предметах ближайшего окружения. Обозначение формы геометрических фигур и предметов словом.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Закрепление усвоенных величин предметов. Формирование навыка сравнения двух предметов по величине с помощью условной меры; определения величины предмета на глаз, использования сравнительными прилагательными. Обозначение величины предметов (её параметров) словом.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количественного и порядкового счёта в пределах 10 с участием слухового, зрительного и двигательного анализаторов. Знакомство с составом числа из единиц в пределах 5.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Закрепление усвоенных цветов. Освоение новых цветов (фиолетовый, серый) и цветовых оттенков (тёмно – коричневый, светло – коричневый). Развитие цветовосприятия и цветоразличения, умения различения цветов по насыщенности. Обозначение цвета и цветовых оттенков словом.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восприятию предметов, их свойств через все органы чувств; сравнению предметов; классификации предметов и их объединению во множество по 3-4 признакам.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ориентировки в пространстве и на плоскости. Формирование навыка ориентировки по простейшему плану, схеме. Обучение пониманию и обозначению в речи положения одного предмета по отношению к другому. Обучение узнаванию контурных, перечёркнутых, наложенных друг на друга изображений. Обучение  восприятию и узнаванию предметов, картинок по их наименованию (организация восприятия по слову).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слухового внимания и памяти при восприятии неречевых звуков, «голосов природы». Обучение различению звучания нескольких игрушек или детских музыкальных инструментов, предметов – заместителей; громких и тихих,  высоких и низких звуков.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зрительного внимания и памяти в работе с разрезными картинками (4 – 8 частей, все виды разрезов) и пазлами по всем изучаемым лексическим темам.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воображения и на этой основе  формирование творческих способностей, творческого воображения, креативности.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>Продолжение формирования правильной осанки, проведение профилактики плоскостопия.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Осуществление непрерывного совершенствования двигательных умений и навыков с учётом возрастных особенностей (психологических, физических и физиологических) детей шестого года жизни.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Развитие быстроты, силы, выносливости, гибкости,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координированности  и точности действий, способности поддерживать равновесие.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кинетической основы движений пальцев рук по словесной инструкции в работе с дидактическими игрушками, играми, в пальчиковой гимнастике, в проведении учителем – логопедом массажа кистей рук, в работе с бумагой, пластилином, карандашами, ножницами, природным материалом и др.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кинестетической основы артикуляторных движений и формирование нормативных укладов звуков.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кинетической основы артикуляторных движений.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Закрепление правильного произношения имеющихся звуков в слогах, словах, словосоч</w:t>
      </w:r>
      <w:r>
        <w:rPr>
          <w:rFonts w:ascii="Times New Roman" w:hAnsi="Times New Roman"/>
          <w:sz w:val="28"/>
          <w:szCs w:val="28"/>
          <w:lang w:eastAsia="ru-RU"/>
        </w:rPr>
        <w:t>етаниях, предложениях,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текстах, в свободной  речевой и игровой деятельности.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движений мимической мускулатуры лица.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>Формирование мыслительных операций анализа, синтеза, сравнения, обобщения, классификации.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основных компонентов мыслительной деятельности. Формирование логического мышления. Обучение умению рассужд</w:t>
      </w:r>
      <w:r>
        <w:rPr>
          <w:rFonts w:ascii="Times New Roman" w:hAnsi="Times New Roman"/>
          <w:sz w:val="28"/>
          <w:szCs w:val="28"/>
          <w:lang w:eastAsia="ru-RU"/>
        </w:rPr>
        <w:t>ать логически на основе обогащен</w:t>
      </w:r>
      <w:r w:rsidRPr="00A47B65">
        <w:rPr>
          <w:rFonts w:ascii="Times New Roman" w:hAnsi="Times New Roman"/>
          <w:sz w:val="28"/>
          <w:szCs w:val="28"/>
          <w:lang w:eastAsia="ru-RU"/>
        </w:rPr>
        <w:t>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>Дальнейшее развитие мышления в упражнениях на группировку и классификацию предметов и объектов по одному или нескольким признакам (цвету, форме, размеру, качеству, материалу и т.п.)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Формирование конкретных, родовых, видовых понятий и общих представлений различной степени обобщённости. Учить детей обобщать конкретные понятия. 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 Обучение детей пониманию иносказательного смысла загадок. </w:t>
      </w:r>
    </w:p>
    <w:p w:rsidR="00AD082A" w:rsidRPr="005A1C03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>Формирование слухозрительного и слухомоторного взаимодействия в процессе восприятия и воспроизведения ритмических структур.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восприятию, оценке ритмов (до 6 ритмических сигналов) и их воспроизведение по речевой инструкции без опоры на зрительное восприятие.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Формирование понятий «длинное» и «короткое», «громкое» и «низкое» звучание с использованием звучащих игрушек и музыкальных инструментов.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Обучение детей восприятию</w:t>
      </w:r>
      <w:r w:rsidRPr="00A47B65">
        <w:rPr>
          <w:rFonts w:ascii="Times New Roman" w:hAnsi="Times New Roman"/>
          <w:sz w:val="28"/>
          <w:szCs w:val="28"/>
          <w:lang w:eastAsia="ru-RU"/>
        </w:rPr>
        <w:t>, оценке неакцентированных и акцентированных ритмических структур и их воспроизведению по образцу.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сенсорно -  перцептивного уровня восприятия с детьми, страдающими дизартрией. 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Основной этап логопедической работы </w:t>
      </w:r>
    </w:p>
    <w:p w:rsidR="00AD082A" w:rsidRPr="00BF4B12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4B12">
        <w:rPr>
          <w:rFonts w:ascii="Times New Roman" w:hAnsi="Times New Roman"/>
          <w:b/>
          <w:i/>
          <w:sz w:val="28"/>
          <w:szCs w:val="28"/>
          <w:lang w:eastAsia="ru-RU"/>
        </w:rPr>
        <w:t>Основное содержание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Расширение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Воспитание активного произвольного внимания к речи, совершенствование умения вслушиваться в обращённую речь. Уточнение запаса представлений на основе наблюдения и осмысления предметов и явлений окружающей действительности.  Расширение объёма и уточнения предметного, предикативного и адъективного словаря импрессивной речи параллельно с расширением представлений об  окружающей действительности формированием познавательной деятельности.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Усвоение значения новых слов на основе углубления знаний о предметах и      явлениях окружающего мира.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Совершенствование дифференциации в импрессивной речи форм существительных ед. и мн. числа мужского, женского и среднего </w:t>
      </w:r>
      <w:r>
        <w:rPr>
          <w:rFonts w:ascii="Times New Roman" w:hAnsi="Times New Roman"/>
          <w:sz w:val="28"/>
          <w:szCs w:val="28"/>
          <w:lang w:eastAsia="ru-RU"/>
        </w:rPr>
        <w:t>рода, глаголов в форме ед. и мн.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числа прошедшего времени, глаголов прошедшего времени по родам, грамматических форм прилагательных, предложных конструкций. Обучение различению в импрессивной речи возвратных и невозвратных глаголов </w:t>
      </w:r>
      <w:r>
        <w:rPr>
          <w:rFonts w:ascii="Times New Roman" w:hAnsi="Times New Roman"/>
          <w:sz w:val="28"/>
          <w:szCs w:val="28"/>
          <w:lang w:eastAsia="ru-RU"/>
        </w:rPr>
        <w:t xml:space="preserve">(«Покажи,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кто моет, кто моется», «Покажи, кто одевает, кто одевается»). Обучение различению в импрессивной речи глаголов в форме настоящего, </w:t>
      </w:r>
      <w:r>
        <w:rPr>
          <w:rFonts w:ascii="Times New Roman" w:hAnsi="Times New Roman"/>
          <w:sz w:val="28"/>
          <w:szCs w:val="28"/>
          <w:lang w:eastAsia="ru-RU"/>
        </w:rPr>
        <w:t>прошедшего и будущего времени (</w:t>
      </w:r>
      <w:r w:rsidRPr="00A47B65">
        <w:rPr>
          <w:rFonts w:ascii="Times New Roman" w:hAnsi="Times New Roman"/>
          <w:sz w:val="28"/>
          <w:szCs w:val="28"/>
          <w:lang w:eastAsia="ru-RU"/>
        </w:rPr>
        <w:t>«Покажи, где мальчик ест», «Покажи, где мальчик ел», «</w:t>
      </w:r>
      <w:r>
        <w:rPr>
          <w:rFonts w:ascii="Times New Roman" w:hAnsi="Times New Roman"/>
          <w:sz w:val="28"/>
          <w:szCs w:val="28"/>
          <w:lang w:eastAsia="ru-RU"/>
        </w:rPr>
        <w:t>Покажи, где мальчик будет есть»</w:t>
      </w:r>
      <w:r w:rsidRPr="00A47B65">
        <w:rPr>
          <w:rFonts w:ascii="Times New Roman" w:hAnsi="Times New Roman"/>
          <w:sz w:val="28"/>
          <w:szCs w:val="28"/>
          <w:lang w:eastAsia="ru-RU"/>
        </w:rPr>
        <w:t>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Расширение понимания значения простых предлогов.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 Обеспечение понимания притяжательных местоимений, определительных местоимений, указательных наречий, количественных и порядковых числительных.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Обучение детей пониманию значения существительных и прилагательных с уменьшительно – ласкательными суффиксами, глаголов с различными приставками.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Закрепить понятие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слово.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Совершенствование понимания вопросов по сюжетной картинке, по прочитанной сказке, рассказу  (с использованием  иллюстраций). 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предметного, предикативного и адъективного словаря экспрессивной речи.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Обеспечение перехода от накопленных представлений и </w:t>
      </w:r>
      <w:r>
        <w:rPr>
          <w:rFonts w:ascii="Times New Roman" w:hAnsi="Times New Roman"/>
          <w:sz w:val="28"/>
          <w:szCs w:val="28"/>
          <w:lang w:eastAsia="ru-RU"/>
        </w:rPr>
        <w:t xml:space="preserve">пассивного речевого </w:t>
      </w:r>
      <w:r w:rsidRPr="00A47B65">
        <w:rPr>
          <w:rFonts w:ascii="Times New Roman" w:hAnsi="Times New Roman"/>
          <w:sz w:val="28"/>
          <w:szCs w:val="28"/>
          <w:lang w:eastAsia="ru-RU"/>
        </w:rPr>
        <w:t>запаса к активному использованию речевых средств. Формирование внимания к слову, более точному пониманию его значения; умения выбирать наиболее подходящие в данной ситуации слова. Расширение понимания значения слова, его смысла применительно к определённой ситуации не только с опорой на наглядность, и формирование на этой основе более прочных связей между образцами.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Расширение объёма правильно произносимых существите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льных – названий предметов,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объектов, их частей; названий природных явлений  по всем изучаемым лексическим темам :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осень, дождь, туман, ветер, туча, листопад; растение, дерево, кустарник, трава, корень, ствол, ветка, лист, берёза, рябина, дуб, ель, тополь, клён; урожай, огород, помидор, огурец, капуста, картофель, лук, репа, морковь; сад, яблоко, груша, апельсин, банан, персик, лимон, слива; машинка, кубик, кукла, пирамидка, конструктор;  куртка, комбинезон, плащ, платье, брюки, рубашка, кофта, майка, трусы, рукав, воротник, карман, пуговица, капюшон; ботинки, кроссовки, туфли, босоножки, сапоги, тапки, каблук, задник, шнурок, липучка, молния, застёжка, подошва; чайник, кастрюля, сковорода, тарелка, блюдце, ковш, ложка, вилка, нож, маслёнка, хлебница, солонка, сахарница, салатник, носик, ручка, крышка, донышко, боковые стенки; зима, снег, снежинка, метель, вьюга, снегопад, гололёд, сугроб; санки, лыжи, коньки, снежки, снеговик; гирлянда, фонарик, шар, звезда, игрушка, шишка, бумага, картон, стекло, фольга, пластмасса; ёлка, карнавал, хоровод, маска, подарок, Дед Мороз, Снегурочка;  воробей, синица, ворона, голубь, дятел, снегирь, сорока, крыло, хвост, клюв, туловище, кормушка, корм, помощь, утка, селезень, утёнок, курица, петух, цыплёнок, гусь, гусыня, гусёнок, индюк, индюшка, индюшонок, корова, бык, телёнок, коза, козёл, козлёнок, свинья, хряк, поросёнок, лошадь, конь, жеребёнок, кошка, кот, котёнок, собака, пёс, щенок, коровник, хлев, свинарник, конюшня, конура; запасы, сено, шуба, мех, медведь, медведица, медвежонок, волк, волчица, волчонок, лис, лисица, лисёнок, белка, бельчиха, бельчонок, ёж, ежиха, ежонок, заяц, зайчиха, зайчонок, нора, дупло, берлога, логово, жилище, лапа, нога, лев, тигр, жираф, бегемот, крокодил, слон, обезьяна, морж, тюлень, кит, песец, белый медведь, полярная сова, пустыня, саванна, джунгли, тундра, север; мужчина, женщина, отец, мать, бабушка, дедушка, сын, дочь, внук, внучка, семья, родственники, части тела человека; военный, моряк, лётчик, пограничник, танкист, десантник, артиллерист, штурвал, танк, самолёт, корабль, парашют, орудие, кабина; строитель, рабочий, профессия, труд, каменщик, кровельщик, стекольщик, маляр, штукатур, плотник, экскаватор, подъёмный кран, бульдозер, трактор, грузовик; логопед, воспитатель, врач, музыкальный руководитель, повар, прачка, помощник воспитателя; весна, оттепель, солнце, облако, сосулька, капель, проталина, ручей, лужа, ледоход, льдина, почка, мать – мачеха, подснежник, верба, гнездо; сев, трактор, лопата, грабли, семена; почта, почтальон, телеграмма, марка, конверт, посылка; космос, космонавт, планета, солнце, звезда, солнечная система, ракета; транспорт, автомобиль, грузовая машина, корабль, самолёт, вертолёт, поезд, электричка, метро, троллейбус, трамвай, регулировщик, водитель, шофёр, машинист, пилот, капитан;  грач, скворец, аист, ласточка, утка, кукушка, яйца; аквариум, корм, гуппи, меченосец, барбус, сомик, петушок, золотая рыбка, водоросли; победа, ветеран, праздник со слезами на глазах, салют, братская могила, памятник; жук, муха, бабочка, стрекоза, пчела, комар, личинка, гусеница, куколка; Санкт – Петербург, Зимний дворец, Петропавловская крепость, Исаакиевский собор, Петр Первый, крейсер  «Аврора»;  фиалка,   папоротник,  герань,  алоэ,  традесканция,  амариллис,  горшок,  садовая земля,  посадка,  отросток,  корень,  стебель,  лист,  цветок  и др.)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группированию предметов по признакам их соотнесён</w:t>
      </w:r>
      <w:r>
        <w:rPr>
          <w:rFonts w:ascii="Times New Roman" w:hAnsi="Times New Roman"/>
          <w:sz w:val="28"/>
          <w:szCs w:val="28"/>
          <w:lang w:eastAsia="ru-RU"/>
        </w:rPr>
        <w:t>ности и на этой основе развитие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, а затем совершенствование понимания обобщающего значения слов, формирование доступных родовых и видовых обобщающих понятий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(деревья, кустарники, овощи, фрукты, игрушки, одежда, обувь, посуда, мебель; кухонная посуда, столовая посуда, чайная посуда; кухонная мебель, спальная мебель, гостиная мебель, детская мебель, мебель в прихожей;  летняя одежда, осенняя одежда; летняя обувь, осенняя обувь; животное, зверь, птица, профессия, стройка; домашние животные, дикие животные, зимующие птицы, профессии военных, женские профессии, профессии детского сада;   птицы, рыбки, насекомые, цветы, профессии, почта, транспорт; грузовой транспорт, аквариумные рыбки, комнатные растения, перелётные птицы и др.).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>Закрепление навыка употребления обиходных глаголов в рамках изучаемых лексических тем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таять, копать, течь, грохотать, вить, летать, сажать, растить, регулировать, строить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) и расширение глагольного  словаря на основе работы по усвоению понимания действий, выраженных приставочными глаголами, работы по усвоению действий, выраженных личными и возвратными глаголами 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прилетать, выводить, поливать, убирать, разносить,  одевать – одеваться, обувать – обуваться и  др.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47B65">
        <w:rPr>
          <w:rFonts w:ascii="Times New Roman" w:hAnsi="Times New Roman"/>
          <w:sz w:val="28"/>
          <w:szCs w:val="28"/>
          <w:lang w:eastAsia="ru-RU"/>
        </w:rPr>
        <w:t>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Закрепление навыка употребления  относительных прилагательных 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цветочный, травяной</w:t>
      </w:r>
      <w:r w:rsidRPr="00A47B65">
        <w:rPr>
          <w:rFonts w:ascii="Times New Roman" w:hAnsi="Times New Roman"/>
          <w:sz w:val="28"/>
          <w:szCs w:val="28"/>
          <w:lang w:eastAsia="ru-RU"/>
        </w:rPr>
        <w:t>),  притяжательных прилагательных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грачиный)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и прилагательных с уменьшительно – ласкательными суффиксами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новенький, маленький)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и обогащение активного словаря данными прилагательными.</w:t>
      </w:r>
    </w:p>
    <w:p w:rsidR="00AD082A" w:rsidRPr="008B12E2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Обучение различению и выделению в словосочетаниях названий признаков предметов по их назначению и по вопросам 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какой?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какая? какое?, </w:t>
      </w:r>
      <w:r w:rsidRPr="00A47B65">
        <w:rPr>
          <w:rFonts w:ascii="Times New Roman" w:hAnsi="Times New Roman"/>
          <w:sz w:val="28"/>
          <w:szCs w:val="28"/>
          <w:lang w:eastAsia="ru-RU"/>
        </w:rPr>
        <w:t>обогащение активного словаря относительными прилагательными со значением соотнесённости с продуктами питания, растениями, материалами (</w:t>
      </w:r>
      <w:r>
        <w:rPr>
          <w:rFonts w:ascii="Times New Roman" w:hAnsi="Times New Roman"/>
          <w:i/>
          <w:sz w:val="28"/>
          <w:szCs w:val="28"/>
          <w:lang w:eastAsia="ru-RU"/>
        </w:rPr>
        <w:t>берёзовый, морковный, яблочный,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шерстяной</w:t>
      </w:r>
      <w:r w:rsidRPr="00A47B65">
        <w:rPr>
          <w:rFonts w:ascii="Times New Roman" w:hAnsi="Times New Roman"/>
          <w:sz w:val="28"/>
          <w:szCs w:val="28"/>
          <w:lang w:eastAsia="ru-RU"/>
        </w:rPr>
        <w:t>), притяжательными прилагательными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кошачий, волчий?)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Обогащение экспрессивного словаря наиболее употребляемыми словами – антонимами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старый – новый, широкий – узкий) </w:t>
      </w:r>
      <w:r w:rsidRPr="00A47B65">
        <w:rPr>
          <w:rFonts w:ascii="Times New Roman" w:hAnsi="Times New Roman"/>
          <w:sz w:val="28"/>
          <w:szCs w:val="28"/>
          <w:lang w:eastAsia="ru-RU"/>
        </w:rPr>
        <w:t>и словами – синонимами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идёт – плетётся,  бежит – мчится,  весёлый  - озорной,  красный – алый).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Формирование представления о многозначности слов на основе усвоения устойчивых словосочетаний и речевых конструкций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птичье крыло, крыло самолёта, звериное крыло, крыло автомобиля).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Продолжение работы по расширению понимания значения простых предлогов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в, на, у, под, над, за </w:t>
      </w:r>
      <w:r w:rsidRPr="00A47B65">
        <w:rPr>
          <w:rFonts w:ascii="Times New Roman" w:hAnsi="Times New Roman"/>
          <w:sz w:val="28"/>
          <w:szCs w:val="28"/>
          <w:lang w:eastAsia="ru-RU"/>
        </w:rPr>
        <w:t>) и активизация их использования в речи.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 Обеспечение усвоения притяжательных местоимений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мой, твой, на, ваш, его, её ); </w:t>
      </w:r>
      <w:r w:rsidRPr="00A47B65">
        <w:rPr>
          <w:rFonts w:ascii="Times New Roman" w:hAnsi="Times New Roman"/>
          <w:sz w:val="28"/>
          <w:szCs w:val="28"/>
          <w:lang w:eastAsia="ru-RU"/>
        </w:rPr>
        <w:t>определительных указательных наречий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(тут, здесь, там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),   количественных и порядковых числительных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один, два…, первый, второй,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…) и закрепление  их использования в экспрессивной речи.  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Активизация освоенных ранее других частей речи.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Совершенствование умения оперировать понятием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слово.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грамматических стереотипов словоизменения и словообразования в экспрессивной речи.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навыков употребления форм ед. и мн. числа существительных мужского, женского и среднего рода в именительном падеже и косвенных падежах (без предлога и с предлогом). Закрепление правильного употребления в экспрессивной речи несклоняемых существительных.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Дальнейшее совершенствование умения образования и использования в экспрессивной речи существительные с уменьшительно – ласкательными суффиксами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(диванчик, кроватка),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суффиксами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–онок, -енок, -ат, -ят (котёнок – котята, медвежонок – медвежата) </w:t>
      </w:r>
      <w:r w:rsidRPr="00A47B65">
        <w:rPr>
          <w:rFonts w:ascii="Times New Roman" w:hAnsi="Times New Roman"/>
          <w:sz w:val="28"/>
          <w:szCs w:val="28"/>
          <w:lang w:eastAsia="ru-RU"/>
        </w:rPr>
        <w:t>и прилагательных с уменьшительно – ласкательными суффиксами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мягонький, красненький).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навыков употребления глаголов настоящего времени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строит – строят, учит  - учат), </w:t>
      </w:r>
      <w:r w:rsidRPr="00A47B65">
        <w:rPr>
          <w:rFonts w:ascii="Times New Roman" w:hAnsi="Times New Roman"/>
          <w:sz w:val="28"/>
          <w:szCs w:val="28"/>
          <w:lang w:eastAsia="ru-RU"/>
        </w:rPr>
        <w:t>глаголов прошедшего времени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(красил – красила – красили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), глаголов с различными приставками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(пришивать, вышивать, зашивать, подшивать)</w:t>
      </w:r>
      <w:r w:rsidRPr="00A47B65">
        <w:rPr>
          <w:rFonts w:ascii="Times New Roman" w:hAnsi="Times New Roman"/>
          <w:sz w:val="28"/>
          <w:szCs w:val="28"/>
          <w:lang w:eastAsia="ru-RU"/>
        </w:rPr>
        <w:t>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Формирование умения образования и использования относительных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дубовый, клюквенный, полевой, серебряный</w:t>
      </w:r>
      <w:r w:rsidRPr="00A47B65">
        <w:rPr>
          <w:rFonts w:ascii="Times New Roman" w:hAnsi="Times New Roman"/>
          <w:sz w:val="28"/>
          <w:szCs w:val="28"/>
          <w:lang w:eastAsia="ru-RU"/>
        </w:rPr>
        <w:t>) и притяжательных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шерстяной,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бумажный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) прилагательных. 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согласования и использования в речи прилагательных и числительных с существительными в роде, числе, падеже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красная груша, добрый мальчик, птичье гнездо, широкие реки; два мяча, пять мячей).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Формирование умения образования и использования притяжательных местоимений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мой, моя, моё, мои.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детей подбору однокоренных слов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зима – зимний, зимушка, зимовать, перезимовали, зимующий).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детей образованию сложных слов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листопад, чернокрылый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).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навыка употребления простых предлогов и отработка словосочетаний с ними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к реке, к озеру; от реки, от озера; по реке, по озеру).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навыка самостоятельного употребления грамматических форм слова и словообразовательных моделей, слышать ошибки в своей и чужой речи.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>Формирование синтаксической структуры предложения.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   Обучение составлению простых предложений по вопросам, по демонстрации действий, по картине и согласованию слов в предложении. Совершенствование навыка распространения простого нераспространённого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едложения  однородными членами </w:t>
      </w:r>
      <w:r w:rsidRPr="00A47B65">
        <w:rPr>
          <w:rFonts w:ascii="Times New Roman" w:hAnsi="Times New Roman"/>
          <w:sz w:val="28"/>
          <w:szCs w:val="28"/>
          <w:lang w:eastAsia="ru-RU"/>
        </w:rPr>
        <w:t>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Девочка рисует фрукты.  Девочка рисует и ра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скрашивает фрукты.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Девочка рисует фрукты и овощи.).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составления и распространения простого предложения с помощью определений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У Кати резиновый мяч. У Кати круглый красный резиновый мяч.)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Совершенствование навыка составления простых распространённых предложений из 6-7 слов (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Весной на деревьях и кустах распускаются первые листочки.).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Обучение составлению сложносочинённых предложений 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Налетела туча, и пошёл сильный дождь).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Обучение составлению предложений с противительным союзом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а (Сначала надо вспахать землю, а потом взрыхлить её).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связной речи.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Совершенствование умения отвечать на вопросы кратко и полно, задавать вопросы, вести диалог, выслушивать друг друга до конца. Стимулирование собственных высказывания детей – вопросов, ответов, реплик, являющихся основой познавательного общения.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составлению рассказов – описаний, а затем и загадок – описаний о предметах и объектах по образцу, предложенному плану; связно рассказывать о содержании серии сюжетной картины по предложенному педагогом или коллективно составленному плану.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навыка пересказа хорошо знакомых сказок и коротких текстов.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 умения составлять рассказы по серии картин и по картине по заданному или коллективно составленному плану.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умения «оречевлять» игровую ситуацию и на этой основе развивать коммуникативную функцию речи.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Коррекция нарушений фонетической стороны речи.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Уточнение произношения гласных и согласных раннего онтогенеза. 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(в работе с детьми, страдающими дизартрией, учитывается локализация поражения,  характер нарушения мышечного тонуса).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умения осуществлять слуховую и слухопроизносительную  дифференциацию не нарушенных в произношении звуков, а в дальнейшем – звуков, с которыми проводилась коррекционная работа.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умения различать на слух гласные звуки.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Закрепление представления о гласных и согласных звуках, их отличительных признаках. Упражнение в различении на слух гласных и согласных звуков, в подборе слов на заданные гласные и согласные звуки.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Развитие простых форм фонематического анализа (выделение гласных в начале слова,  выделение согласных звуков  из конца и начала слова).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навыка различени</w:t>
      </w:r>
      <w:r>
        <w:rPr>
          <w:rFonts w:ascii="Times New Roman" w:hAnsi="Times New Roman"/>
          <w:sz w:val="28"/>
          <w:szCs w:val="28"/>
          <w:lang w:eastAsia="ru-RU"/>
        </w:rPr>
        <w:t>я согласных звуков по признакам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: глухой – звонкий, твёрдый – мягкий. Формирование понятия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звонкий согласный звук, глухой согласный звук, мягкий согласный звук, твёрдый согласный звук.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умения различать на слух согласные звуки по  признакам: глухость – звонкость, твёрдость – мягкость: /б/-/п/, /п/-/пь/, /б/-/бь/, /бь/-/пь/, /д/-/т/, /т/-/ть/, /д/-/дь/, /дь/-/ть/, /г/-/к/, /к/-/кь/, /г/- / г ь/, /г ь/-/кь/, /в/-/ф/, /ф/-/фь/, /в/-/вь/, /вь/-/фь/,  /х/-/к/-/г/, /хь/-/кь/-/гь/ ,  /х/-/хь/, /х/-/кь/,  /с/-/сь/, /з/-/зь/.  /с/-/з/,  /сь/-/зь/,  /с/-/ш/,  /з/-/ж/,  /с/-/з/-/ш/-/ж/ в ряду звуков, слогов, слов.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Совершенствование навыка фонематического анализа  и синтеза звукосочетаний (типа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АУ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) и слов (типа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УМ</w:t>
      </w:r>
      <w:r w:rsidRPr="00A47B65">
        <w:rPr>
          <w:rFonts w:ascii="Times New Roman" w:hAnsi="Times New Roman"/>
          <w:sz w:val="28"/>
          <w:szCs w:val="28"/>
          <w:lang w:eastAsia="ru-RU"/>
        </w:rPr>
        <w:t>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фонематических представлений.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способности определять последовательность и количество звуков в словах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мак, дом, суп, кит, каша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и др.) в случае, когда написание слова не расходится с его произношением.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детей осуществления фонематического синтеза. Совершенствование фонематических представлений (по картинкам и по представлению).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Знако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мство детей с понятиями «слово» и «слог» (как часть слова).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Совершенствование навыков воспроизведения слов различной звукослоговой структуры (изолированных и в условиях фонетического контекста) без стечения и с наличием одного стечения согласных звуков. Обучение правильному воспризведению звукослоговой структуры слов, предъявляемых изолированно и в контексте: двух- и трёхслоговых слов с наличием нескольких стечений согласных звуков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кружка,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 xml:space="preserve">спутник, снежинка); </w:t>
      </w:r>
      <w:r w:rsidRPr="00A47B65">
        <w:rPr>
          <w:rFonts w:ascii="Times New Roman" w:hAnsi="Times New Roman"/>
          <w:sz w:val="28"/>
          <w:szCs w:val="28"/>
          <w:lang w:eastAsia="ru-RU"/>
        </w:rPr>
        <w:t>четырёхсложных слов без стечения согласных звуков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пуговица, поросёнок, велосипед).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 навыка осознанного использовании различных интонационных структур предложений в экспрессивной речи ( в различных ситуациях общения, в театрализованных играх).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>Коррекция нарушений движений артикуляторного аппарата, дыхательной и голосовой функций.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орального праксиса в процессе выполнения специа</w:t>
      </w:r>
      <w:r>
        <w:rPr>
          <w:rFonts w:ascii="Times New Roman" w:hAnsi="Times New Roman"/>
          <w:sz w:val="28"/>
          <w:szCs w:val="28"/>
          <w:lang w:eastAsia="ru-RU"/>
        </w:rPr>
        <w:t>льных артикуляторных упражнений</w:t>
      </w:r>
      <w:r w:rsidRPr="00A47B65">
        <w:rPr>
          <w:rFonts w:ascii="Times New Roman" w:hAnsi="Times New Roman"/>
          <w:sz w:val="28"/>
          <w:szCs w:val="28"/>
          <w:lang w:eastAsia="ru-RU"/>
        </w:rPr>
        <w:t>. Отработка объёма, силы, точности, координации произвольных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одновременных организованных движений.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</w:t>
      </w:r>
      <w:r>
        <w:rPr>
          <w:rFonts w:ascii="Times New Roman" w:hAnsi="Times New Roman"/>
          <w:sz w:val="28"/>
          <w:szCs w:val="28"/>
          <w:lang w:eastAsia="ru-RU"/>
        </w:rPr>
        <w:t>е гласных звуков и их сочетаний</w:t>
      </w:r>
      <w:r w:rsidRPr="00A47B65">
        <w:rPr>
          <w:rFonts w:ascii="Times New Roman" w:hAnsi="Times New Roman"/>
          <w:sz w:val="28"/>
          <w:szCs w:val="28"/>
          <w:lang w:eastAsia="ru-RU"/>
        </w:rPr>
        <w:t>, слогов с согласными звуками). Постепенное удлинение речевого выдоха при произнесении слов.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Развитие основных акустических характеристик голоса (сила, высота, тембр) в специальных голосовых упражнениях и самостоятельной речи  ( в работе с детьми, страдающими дизартрией, снятие голосовой зажатости и обучение свободной голосоподаче). Закрепление мягкой атаки голоса.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Развитие ритмичности речи, её интонационной выразительности, модуляции голоса.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  чёткости дикции на материале чистоговорок и потешек с автоматизированными звуками.</w:t>
      </w: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Обучение грамоте.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Закрепление  понятия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буква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и представление о том, чем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звук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отличается от 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буквы.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Знакомство с печатными буквами  </w:t>
      </w:r>
      <w:r w:rsidRPr="00A47B65">
        <w:rPr>
          <w:rFonts w:ascii="Times New Roman" w:hAnsi="Times New Roman"/>
          <w:b/>
          <w:sz w:val="28"/>
          <w:szCs w:val="28"/>
          <w:lang w:eastAsia="ru-RU"/>
        </w:rPr>
        <w:t xml:space="preserve">А, У, О, И, Т, П, Н, М, К, Б, Д, Г, Ф, В, Х, Ы, С, З, Ш, Ж, Э </w:t>
      </w:r>
      <w:r w:rsidRPr="00A47B65">
        <w:rPr>
          <w:rFonts w:ascii="Times New Roman" w:hAnsi="Times New Roman"/>
          <w:sz w:val="28"/>
          <w:szCs w:val="28"/>
          <w:lang w:eastAsia="ru-RU"/>
        </w:rPr>
        <w:t>(без употребления алфавитных названий).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составления букв из па</w:t>
      </w:r>
      <w:r>
        <w:rPr>
          <w:rFonts w:ascii="Times New Roman" w:hAnsi="Times New Roman"/>
          <w:sz w:val="28"/>
          <w:szCs w:val="28"/>
          <w:lang w:eastAsia="ru-RU"/>
        </w:rPr>
        <w:t>лочек, выкладывания из шнурочка</w:t>
      </w:r>
      <w:r w:rsidRPr="00A47B65">
        <w:rPr>
          <w:rFonts w:ascii="Times New Roman" w:hAnsi="Times New Roman"/>
          <w:sz w:val="28"/>
          <w:szCs w:val="28"/>
          <w:lang w:eastAsia="ru-RU"/>
        </w:rPr>
        <w:t>,  мозаики, природного материала, лепки из пластилина, «рисования» по тонкому слою песка и в воздухе. Обучение узнаванию «зашумлённого» изображения пройденных букв, букв с недостающими элементами; нахождению знакомых букв в ряду правильно и зеркально изображённых.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47B65">
        <w:rPr>
          <w:rFonts w:ascii="Times New Roman" w:hAnsi="Times New Roman"/>
          <w:sz w:val="28"/>
          <w:szCs w:val="28"/>
          <w:lang w:eastAsia="ru-RU"/>
        </w:rPr>
        <w:t>Формирование, а затем совершенствование  н</w:t>
      </w:r>
      <w:r>
        <w:rPr>
          <w:rFonts w:ascii="Times New Roman" w:hAnsi="Times New Roman"/>
          <w:sz w:val="28"/>
          <w:szCs w:val="28"/>
          <w:lang w:eastAsia="ru-RU"/>
        </w:rPr>
        <w:t>авыка осознанного чтения слогов</w:t>
      </w:r>
      <w:r w:rsidRPr="00A47B65">
        <w:rPr>
          <w:rFonts w:ascii="Times New Roman" w:hAnsi="Times New Roman"/>
          <w:sz w:val="28"/>
          <w:szCs w:val="28"/>
          <w:lang w:eastAsia="ru-RU"/>
        </w:rPr>
        <w:t>, слов.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47B65">
        <w:rPr>
          <w:rFonts w:ascii="Times New Roman" w:hAnsi="Times New Roman"/>
          <w:sz w:val="28"/>
          <w:szCs w:val="28"/>
          <w:lang w:eastAsia="ru-RU"/>
        </w:rPr>
        <w:t>Обучение графическому начертанию печатных букв.</w:t>
      </w:r>
    </w:p>
    <w:p w:rsidR="00AD082A" w:rsidRPr="00A47B65" w:rsidRDefault="00AD082A" w:rsidP="006277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Составление, печатание и чтение</w:t>
      </w:r>
      <w:r w:rsidRPr="00A47B65">
        <w:rPr>
          <w:rFonts w:ascii="Times New Roman" w:hAnsi="Times New Roman"/>
          <w:sz w:val="28"/>
          <w:szCs w:val="28"/>
          <w:lang w:eastAsia="ru-RU"/>
        </w:rPr>
        <w:t>:</w:t>
      </w:r>
    </w:p>
    <w:p w:rsidR="00AD082A" w:rsidRPr="00A47B65" w:rsidRDefault="00AD082A" w:rsidP="0062779F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>сочетаний из двух букв, обозначающих гласные звуки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АУ</w:t>
      </w:r>
      <w:r w:rsidRPr="00A47B65">
        <w:rPr>
          <w:rFonts w:ascii="Times New Roman" w:hAnsi="Times New Roman"/>
          <w:sz w:val="28"/>
          <w:szCs w:val="28"/>
          <w:lang w:eastAsia="ru-RU"/>
        </w:rPr>
        <w:t>);</w:t>
      </w:r>
    </w:p>
    <w:p w:rsidR="00AD082A" w:rsidRPr="00A47B65" w:rsidRDefault="00AD082A" w:rsidP="0062779F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>сочетаний гласных с согласным в обратном слоге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УТ</w:t>
      </w:r>
      <w:r w:rsidRPr="00A47B65">
        <w:rPr>
          <w:rFonts w:ascii="Times New Roman" w:hAnsi="Times New Roman"/>
          <w:sz w:val="28"/>
          <w:szCs w:val="28"/>
          <w:lang w:eastAsia="ru-RU"/>
        </w:rPr>
        <w:t>);</w:t>
      </w:r>
    </w:p>
    <w:p w:rsidR="00AD082A" w:rsidRPr="00A47B65" w:rsidRDefault="00AD082A" w:rsidP="0062779F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>сочетаний согласных с гласным в прямом слоге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МА</w:t>
      </w:r>
      <w:r w:rsidRPr="00A47B65">
        <w:rPr>
          <w:rFonts w:ascii="Times New Roman" w:hAnsi="Times New Roman"/>
          <w:sz w:val="28"/>
          <w:szCs w:val="28"/>
          <w:lang w:eastAsia="ru-RU"/>
        </w:rPr>
        <w:t>);</w:t>
      </w:r>
    </w:p>
    <w:p w:rsidR="00AD082A" w:rsidRPr="00A47B65" w:rsidRDefault="00AD082A" w:rsidP="0062779F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>односложных слов по типу С Г С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КОТ</w:t>
      </w:r>
      <w:r w:rsidRPr="00A47B65">
        <w:rPr>
          <w:rFonts w:ascii="Times New Roman" w:hAnsi="Times New Roman"/>
          <w:sz w:val="28"/>
          <w:szCs w:val="28"/>
          <w:lang w:eastAsia="ru-RU"/>
        </w:rPr>
        <w:t>);</w:t>
      </w:r>
    </w:p>
    <w:p w:rsidR="00AD082A" w:rsidRDefault="00AD082A" w:rsidP="0062779F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B65">
        <w:rPr>
          <w:rFonts w:ascii="Times New Roman" w:hAnsi="Times New Roman"/>
          <w:sz w:val="28"/>
          <w:szCs w:val="28"/>
          <w:lang w:eastAsia="ru-RU"/>
        </w:rPr>
        <w:t>двухсложных слов, состоящих из открытых слогов (</w:t>
      </w:r>
      <w:r w:rsidRPr="00A47B65">
        <w:rPr>
          <w:rFonts w:ascii="Times New Roman" w:hAnsi="Times New Roman"/>
          <w:i/>
          <w:sz w:val="28"/>
          <w:szCs w:val="28"/>
          <w:lang w:eastAsia="ru-RU"/>
        </w:rPr>
        <w:t>ПАПА</w:t>
      </w:r>
      <w:r w:rsidRPr="00A47B65">
        <w:rPr>
          <w:rFonts w:ascii="Times New Roman" w:hAnsi="Times New Roman"/>
          <w:sz w:val="28"/>
          <w:szCs w:val="28"/>
          <w:lang w:eastAsia="ru-RU"/>
        </w:rPr>
        <w:t>);</w:t>
      </w:r>
    </w:p>
    <w:p w:rsidR="00AD082A" w:rsidRDefault="00AD082A" w:rsidP="0062779F">
      <w:pPr>
        <w:spacing w:before="100" w:beforeAutospacing="1" w:after="100" w:afterAutospacing="1" w:line="360" w:lineRule="auto"/>
        <w:ind w:left="18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before="100" w:beforeAutospacing="1" w:after="100" w:afterAutospacing="1" w:line="360" w:lineRule="auto"/>
        <w:ind w:left="18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Pr="00603AFD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Интеграция логопедической работы в образовательных областях</w:t>
      </w:r>
      <w:r w:rsidRPr="00384CB1">
        <w:rPr>
          <w:rFonts w:ascii="Times New Roman" w:hAnsi="Times New Roman"/>
          <w:b/>
          <w:sz w:val="28"/>
          <w:szCs w:val="28"/>
        </w:rPr>
        <w:t xml:space="preserve"> 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Содержание области направлено на всестороннее развитие у детей с ТНР навыков игровой деятельности, дальнейшее приобщение их к общепринятым нормам и правилам взаимоотношения со сверстниками и взрослыми.</w:t>
      </w:r>
    </w:p>
    <w:p w:rsidR="00AD082A" w:rsidRPr="00DE15F8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Образовательную деятельность в рамках области осуществляют воспитатели, интегрируя ее содержание с тематикой логопедической работы, проводимой логопедом.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Игра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а) Элементы сюжетно - ролевых игр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84CB1">
        <w:rPr>
          <w:rFonts w:ascii="Times New Roman" w:hAnsi="Times New Roman"/>
          <w:sz w:val="28"/>
          <w:szCs w:val="28"/>
        </w:rPr>
        <w:t>ызывать у детей интерес к творческим играм, желание поиграть в новую игру и наполнить знакомую игру новым содержанием;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воображение детей в ходе подвижных, сюжетно-ролевых и театрализованных игр с помощью воображаемых действий;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играть в дидактические игры;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84CB1">
        <w:rPr>
          <w:rFonts w:ascii="Times New Roman" w:hAnsi="Times New Roman"/>
          <w:sz w:val="28"/>
          <w:szCs w:val="28"/>
        </w:rPr>
        <w:t xml:space="preserve">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б) Элементы театрализованных игр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имитировать движения, голоса, преображаться в процессе театрализованных игр;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подробно характеризовать главных и второстепенных героев;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пересказывать произведение от лица разных персонажей, используя языковые (эпитеты, сравнения, образные выражения) и интонационно – образн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384CB1">
        <w:rPr>
          <w:rFonts w:ascii="Times New Roman" w:hAnsi="Times New Roman"/>
          <w:sz w:val="28"/>
          <w:szCs w:val="28"/>
        </w:rPr>
        <w:t xml:space="preserve"> средства выразительности речи;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 xml:space="preserve">чить детей формулировать главную идею литературного произведения и давать словесные характеристики </w:t>
      </w:r>
      <w:r>
        <w:rPr>
          <w:rFonts w:ascii="Times New Roman" w:hAnsi="Times New Roman"/>
          <w:sz w:val="28"/>
          <w:szCs w:val="28"/>
        </w:rPr>
        <w:t>главным и второстепенным героям.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4CB1">
        <w:rPr>
          <w:rFonts w:ascii="Times New Roman" w:hAnsi="Times New Roman"/>
          <w:b/>
          <w:i/>
          <w:sz w:val="28"/>
          <w:szCs w:val="28"/>
        </w:rPr>
        <w:t>Представления о мире людей и рукотворных материалах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представление о родине: о городах России, о ее столице, о государственной символике, гимне страны и т.д.;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</w:t>
      </w:r>
      <w:r>
        <w:rPr>
          <w:rFonts w:ascii="Times New Roman" w:hAnsi="Times New Roman"/>
          <w:sz w:val="28"/>
          <w:szCs w:val="28"/>
        </w:rPr>
        <w:t>еские средства и др.</w:t>
      </w:r>
      <w:r w:rsidRPr="00384C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асширять представления </w:t>
      </w:r>
      <w:r>
        <w:rPr>
          <w:rFonts w:ascii="Times New Roman" w:hAnsi="Times New Roman"/>
          <w:sz w:val="28"/>
          <w:szCs w:val="28"/>
        </w:rPr>
        <w:t>детей о праздниках (Новый год, Д</w:t>
      </w:r>
      <w:r w:rsidRPr="00384CB1">
        <w:rPr>
          <w:rFonts w:ascii="Times New Roman" w:hAnsi="Times New Roman"/>
          <w:sz w:val="28"/>
          <w:szCs w:val="28"/>
        </w:rPr>
        <w:t xml:space="preserve">ень рождения, </w:t>
      </w:r>
      <w:r>
        <w:rPr>
          <w:rFonts w:ascii="Times New Roman" w:hAnsi="Times New Roman"/>
          <w:sz w:val="28"/>
          <w:szCs w:val="28"/>
        </w:rPr>
        <w:t>День знаний – 1 сентября,</w:t>
      </w:r>
      <w:r w:rsidRPr="0038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 защитника Отечества,</w:t>
      </w:r>
      <w:r w:rsidRPr="00384CB1">
        <w:rPr>
          <w:rFonts w:ascii="Times New Roman" w:hAnsi="Times New Roman"/>
          <w:sz w:val="28"/>
          <w:szCs w:val="28"/>
        </w:rPr>
        <w:t xml:space="preserve"> День Победы, спортивные праздники и др.);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понимать и устанавливать логические связи (причина – следс</w:t>
      </w:r>
      <w:r>
        <w:rPr>
          <w:rFonts w:ascii="Times New Roman" w:hAnsi="Times New Roman"/>
          <w:sz w:val="28"/>
          <w:szCs w:val="28"/>
        </w:rPr>
        <w:t>твие, часть – целое, род – вид).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A1463B">
        <w:rPr>
          <w:rFonts w:ascii="Times New Roman" w:hAnsi="Times New Roman"/>
          <w:b/>
          <w:i/>
          <w:sz w:val="28"/>
          <w:szCs w:val="28"/>
        </w:rPr>
        <w:t>Безопасное поведение в быту, социуме, природе</w:t>
      </w:r>
    </w:p>
    <w:p w:rsidR="00AD082A" w:rsidRPr="00A1463B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объем предметного (существительные), предикативного (глаголы) и адъективного (прилагательные) словаря импрессивной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оощрять проявления осмотрительности и осторожности у детей в нестандартных и потенциально опасных ситуациях;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природе, опасные природные явления: гроза, наводнение, землетрясение, извержение вулканов и т.п.);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 водой перед уходом и т.п.)</w:t>
      </w:r>
      <w:r>
        <w:rPr>
          <w:rFonts w:ascii="Times New Roman" w:hAnsi="Times New Roman"/>
          <w:sz w:val="28"/>
          <w:szCs w:val="28"/>
        </w:rPr>
        <w:t>.</w:t>
      </w:r>
    </w:p>
    <w:p w:rsidR="00AD082A" w:rsidRPr="00A1463B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463B">
        <w:rPr>
          <w:rFonts w:ascii="Times New Roman" w:hAnsi="Times New Roman"/>
          <w:b/>
          <w:i/>
          <w:sz w:val="28"/>
          <w:szCs w:val="28"/>
        </w:rPr>
        <w:t>Труд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тимулировать и поощрять стремление детей к самостоятельности как проявление относительной независимости о взрослого;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зрительно-двигательную координацию детей в процессе выполнения трудовых действий;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84CB1">
        <w:rPr>
          <w:rFonts w:ascii="Times New Roman" w:hAnsi="Times New Roman"/>
          <w:sz w:val="28"/>
          <w:szCs w:val="28"/>
        </w:rPr>
        <w:t>оспитывать бережное отношение детей к результатам труда человека (предметам быта, одежде, игрушкам и т.п.);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уточнять словарный запас детей на речевом материале, который используется в различных видах труда (самообслуживающем, хозяйственно -  бытовом, в природе, ручном);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связную речь детей при обучении их различным видам труда и при формир</w:t>
      </w:r>
      <w:r>
        <w:rPr>
          <w:rFonts w:ascii="Times New Roman" w:hAnsi="Times New Roman"/>
          <w:sz w:val="28"/>
          <w:szCs w:val="28"/>
        </w:rPr>
        <w:t>овании навыков самообслуживания.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63B">
        <w:rPr>
          <w:rFonts w:ascii="Times New Roman" w:hAnsi="Times New Roman"/>
          <w:b/>
          <w:sz w:val="28"/>
          <w:szCs w:val="28"/>
        </w:rPr>
        <w:t xml:space="preserve"> Образовательная область «Познавательное развитие»</w:t>
      </w:r>
    </w:p>
    <w:p w:rsidR="00AD082A" w:rsidRPr="008D717E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717E">
        <w:rPr>
          <w:rFonts w:ascii="Times New Roman" w:hAnsi="Times New Roman"/>
          <w:sz w:val="28"/>
          <w:szCs w:val="28"/>
        </w:rPr>
        <w:t>Содержание образовательной области обеспечивает развитие у детей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AD082A" w:rsidRPr="00A1463B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A1463B">
        <w:rPr>
          <w:rFonts w:ascii="Times New Roman" w:hAnsi="Times New Roman"/>
          <w:b/>
          <w:i/>
          <w:sz w:val="28"/>
          <w:szCs w:val="28"/>
        </w:rPr>
        <w:t>Конструирование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развивать интерес к процессу и результату конструирования;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акреплять представления детей о форме, величине, пространственных отношениях элементов в конструкции, отражать это в  речи;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акреплять умение сравнивать элементы детских строительных наборов и конструкций по величине, употребляя при этом слова большой – маленький, больше-меньше, одинаковый, длинный-короткий, высокий-низкий, выше-ниже, длиннее-короче, по расположению, употребляя при этом выражения внизу-наверху, рядом, около, близко-далеко, дальше-ближе;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(крепление по типу пазлов, детали с втулками, установка деталей на деталь, сборно - разборные игрушки и крепления с помощью гаек, замков);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пазлов;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партнерские отношения и коммуникативно-речевые умения детей в процессе выполнения коллективных работ, конструирования панно из пазлов и т.п.;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84CB1">
        <w:rPr>
          <w:rFonts w:ascii="Times New Roman" w:hAnsi="Times New Roman"/>
          <w:sz w:val="28"/>
          <w:szCs w:val="28"/>
        </w:rPr>
        <w:t>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</w:p>
    <w:p w:rsidR="00AD082A" w:rsidRPr="00384CB1" w:rsidRDefault="00AD082A" w:rsidP="0062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82A" w:rsidRPr="00A1463B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A1463B">
        <w:rPr>
          <w:rFonts w:ascii="Times New Roman" w:hAnsi="Times New Roman"/>
          <w:b/>
          <w:i/>
          <w:sz w:val="28"/>
          <w:szCs w:val="28"/>
        </w:rPr>
        <w:t>Представления о себе и об окружающем природном мире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речевую активность детей;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углублять представления детей о местах обитания, образе жизни, способах питания животных и растений;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сенсорно-перцептивную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использовать при рассказывании сказок и других литературных произведений наглядные модели, операциональные карты, символические средства, схематические зарисовки, выполненные взрослым;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понимать и устанавливать логические связи (причина-с</w:t>
      </w:r>
      <w:r>
        <w:rPr>
          <w:rFonts w:ascii="Times New Roman" w:hAnsi="Times New Roman"/>
          <w:sz w:val="28"/>
          <w:szCs w:val="28"/>
        </w:rPr>
        <w:t>ледствие, часть-целое).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Pr="008A2EB8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EB8">
        <w:rPr>
          <w:rFonts w:ascii="Times New Roman" w:hAnsi="Times New Roman"/>
          <w:b/>
          <w:i/>
          <w:sz w:val="28"/>
          <w:szCs w:val="28"/>
        </w:rPr>
        <w:t>Элементарные математические представления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представления детей о свойствах и отношениях объектов, используя многообразие игр на классификацию, сериацию и т.д.;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ориентировочные действия детей, формируя у них умение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умение детей определять пространственное расположение предметов относительно себя (впереди, сзади, рядом со мной, надо мной, подо мной);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 xml:space="preserve">чить детей образовывать множества из однородных и разнородных предметов, игрушек, их изображений, группировать </w:t>
      </w:r>
      <w:r>
        <w:rPr>
          <w:rFonts w:ascii="Times New Roman" w:hAnsi="Times New Roman"/>
          <w:sz w:val="28"/>
          <w:szCs w:val="28"/>
        </w:rPr>
        <w:t>предметы в множества по форме (</w:t>
      </w:r>
      <w:r w:rsidRPr="00384CB1">
        <w:rPr>
          <w:rFonts w:ascii="Times New Roman" w:hAnsi="Times New Roman"/>
          <w:sz w:val="28"/>
          <w:szCs w:val="28"/>
        </w:rPr>
        <w:t>круги, квадраты, треугольники – крыши, прямоугольники – кирпичики), по величине (большой-маленький, широкий-узкий, высокий-низкий, толстый-тонкий, длинный-короткий), по количеству (в пределах десяти);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моделировать линии из различных материалов (шнуров, ниток, мягкой цветной проволоки, лент, геометрических фигур);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речевые умения детей, необходимые для определения и отражения в речи оснований классификаций по ведущему признак</w:t>
      </w:r>
      <w:r>
        <w:rPr>
          <w:rFonts w:ascii="Times New Roman" w:hAnsi="Times New Roman"/>
          <w:sz w:val="28"/>
          <w:szCs w:val="28"/>
        </w:rPr>
        <w:t>у (форма, величина, количество).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149F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AD082A" w:rsidRPr="00D5149F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Ведущим направлением работы в рамках области является формирование связной речи у детей с ТНР. Также в работу по развитию речи включается подготовка к обучению грамоте. Эту работу воспитатель и учитель-логопед проводят, исходя из особенностей и возможностей развития детей старшего дошкольного возраста с речевыми проблемами. Содержание образовательной деятельности по развитию речи тесно связано с содержанием логопедической работы (пункты 2.1, 2.2, 2.3), а также работы, которую проводят с детьми другие специалисты.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2EB8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AD082A" w:rsidRPr="008D717E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третьей ступени обучения детей с ТНР продолжается целенаправленное формирование потребностно-мотивационного, целевого, операционального и результативного компонентов изобразительной деятельности.</w:t>
      </w:r>
    </w:p>
    <w:p w:rsidR="00AD082A" w:rsidRPr="008A2EB8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2EB8">
        <w:rPr>
          <w:rFonts w:ascii="Times New Roman" w:hAnsi="Times New Roman"/>
          <w:b/>
          <w:i/>
          <w:sz w:val="28"/>
          <w:szCs w:val="28"/>
        </w:rPr>
        <w:t>Изобразительное творчество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точнять представления детей о</w:t>
      </w:r>
      <w:r>
        <w:rPr>
          <w:rFonts w:ascii="Times New Roman" w:hAnsi="Times New Roman"/>
          <w:sz w:val="28"/>
          <w:szCs w:val="28"/>
        </w:rPr>
        <w:t>б основных цветах и их оттенках;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акреплять пространственные и величинные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</w:t>
      </w:r>
      <w:r>
        <w:rPr>
          <w:rFonts w:ascii="Times New Roman" w:hAnsi="Times New Roman"/>
          <w:sz w:val="28"/>
          <w:szCs w:val="28"/>
        </w:rPr>
        <w:t xml:space="preserve"> с помощью творческих рассказов.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D082A" w:rsidRPr="00115861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15861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115861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</w:t>
      </w:r>
      <w:r w:rsidRPr="00384CB1">
        <w:rPr>
          <w:rFonts w:ascii="Times New Roman" w:hAnsi="Times New Roman"/>
          <w:b/>
          <w:sz w:val="28"/>
          <w:szCs w:val="28"/>
        </w:rPr>
        <w:t>ориентиры: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AD082A" w:rsidRPr="0011586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движения детей, отражающие метрическую пульсацию, предполагающую изменение темпа движения;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координацию, плавность, выразительность движений, учить выполнять движения в определенном, соответствующ</w:t>
      </w:r>
      <w:r>
        <w:rPr>
          <w:rFonts w:ascii="Times New Roman" w:hAnsi="Times New Roman"/>
          <w:sz w:val="28"/>
          <w:szCs w:val="28"/>
        </w:rPr>
        <w:t>ем звучанию музыки ритме, темпе.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2EB8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AD082A" w:rsidRPr="008A2EB8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Содержание области направлено на формирование у детей с ТНР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со сверстниками и самим организовывать их.</w:t>
      </w:r>
    </w:p>
    <w:p w:rsidR="00AD082A" w:rsidRPr="008A2EB8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A2EB8">
        <w:rPr>
          <w:rFonts w:ascii="Times New Roman" w:hAnsi="Times New Roman"/>
          <w:b/>
          <w:i/>
          <w:sz w:val="28"/>
          <w:szCs w:val="28"/>
        </w:rPr>
        <w:t>Физическая культура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произвольному мышечному напряжению и расслаблению;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точность произвольных движений, учить детей переключаться с одного движения на другое;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выполнять упражнения по словесной инструкции взрослых;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 детей необходимый для их возраста уровень слухомоторной и зрительно-моторной координации движений;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 детей навыки пространственной организации движений;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умения и навыки одновременного выполнения детьми согласованных движений;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у детей навыки контроля динамического и статического равновесия;</w:t>
      </w: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точнять и закреплять значения слов, отражающих пространственные отношения, обозначающих названия движений, спорти</w:t>
      </w:r>
      <w:r>
        <w:rPr>
          <w:rFonts w:ascii="Times New Roman" w:hAnsi="Times New Roman"/>
          <w:sz w:val="28"/>
          <w:szCs w:val="28"/>
        </w:rPr>
        <w:t>вного инвентаря, спортивных игр.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Pr="008A2EB8" w:rsidRDefault="00AD082A" w:rsidP="0062779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8A2EB8">
        <w:rPr>
          <w:rFonts w:ascii="Times New Roman" w:hAnsi="Times New Roman"/>
          <w:b/>
          <w:i/>
          <w:sz w:val="28"/>
          <w:szCs w:val="28"/>
        </w:rPr>
        <w:t>Представления о здоровом об</w:t>
      </w:r>
      <w:r>
        <w:rPr>
          <w:rFonts w:ascii="Times New Roman" w:hAnsi="Times New Roman"/>
          <w:b/>
          <w:i/>
          <w:sz w:val="28"/>
          <w:szCs w:val="28"/>
        </w:rPr>
        <w:t>разе жизни и гигиене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учить детей правильному динамическому и статическому дыханию, стимулирующему функционирование сердечно-сосудистой и дыхательной систем;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84CB1">
        <w:rPr>
          <w:rFonts w:ascii="Times New Roman" w:hAnsi="Times New Roman"/>
          <w:sz w:val="28"/>
          <w:szCs w:val="28"/>
        </w:rPr>
        <w:t>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AD082A" w:rsidRPr="00384CB1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здоровьесберегающего и щадящего режима для детей с мозговыми дисфункциями, для детей, получающих м</w:t>
      </w:r>
      <w:r>
        <w:rPr>
          <w:rFonts w:ascii="Times New Roman" w:hAnsi="Times New Roman"/>
          <w:sz w:val="28"/>
          <w:szCs w:val="28"/>
        </w:rPr>
        <w:t>едикаментозные препараты и т.п..</w:t>
      </w:r>
    </w:p>
    <w:p w:rsidR="00AD082A" w:rsidRPr="00384CB1" w:rsidRDefault="00AD082A" w:rsidP="0062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82A" w:rsidRPr="00A47B65" w:rsidRDefault="00AD082A" w:rsidP="00627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A3E">
        <w:rPr>
          <w:rFonts w:ascii="Times New Roman" w:hAnsi="Times New Roman"/>
          <w:sz w:val="28"/>
          <w:szCs w:val="28"/>
        </w:rPr>
        <w:t xml:space="preserve">   </w:t>
      </w:r>
    </w:p>
    <w:p w:rsidR="00AD082A" w:rsidRPr="00A47B65" w:rsidRDefault="00AD082A" w:rsidP="0062779F">
      <w:pPr>
        <w:spacing w:before="100" w:beforeAutospacing="1" w:after="100" w:afterAutospacing="1" w:line="360" w:lineRule="auto"/>
        <w:ind w:left="18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Pr="00A47B65" w:rsidRDefault="00AD082A" w:rsidP="0062779F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</w:p>
    <w:p w:rsidR="00AD082A" w:rsidRPr="00A47B6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ОРГАНИЗАЦИОННЫЙ </w:t>
      </w:r>
      <w:r w:rsidRPr="00A47B65">
        <w:rPr>
          <w:rFonts w:ascii="Times New Roman" w:hAnsi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3.1 </w:t>
      </w:r>
      <w:r w:rsidRPr="00DD151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Структура реализации образовательного процесса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Структура образовательного процесса в старшей группе для детей с ТНР в течение дня состоит из трех блоков.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Первый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7.00 до 9.00 часов) включает: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совместную деятельность воспитателя с детьми;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свободную самостоятельную деятельность детей.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 Второй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9.00 до 13.00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Третий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15.30 до 19.00 часов); 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коррекционная, развивающая деятельность детей со взрослыми, осуществляющими образовательный процесс;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самостоятельная деятельность детей и их совместная деятельность с воспитателем.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Образовательная деятельность с детьми рассчитана на пятидневную рабочую неделю. Продолжительность учебного года - с 1 сентября по 31 мая. Четыре недели в году (две в начале сентября и две в конце мая) отводятся на диагностику уровня знаний и умений детей по всем разделам программы.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В летний период непосредственная образовательная деятельность реализуется  в виде развивающих игр на свежем воздухе, спортивных праздников, экскурсий и других мероприятий.</w:t>
      </w:r>
    </w:p>
    <w:p w:rsidR="00AD082A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DD15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mallCaps/>
          <w:color w:val="000000"/>
          <w:spacing w:val="2"/>
          <w:sz w:val="28"/>
          <w:szCs w:val="28"/>
        </w:rPr>
        <w:t>О</w:t>
      </w:r>
      <w:r w:rsidRPr="006A2650">
        <w:rPr>
          <w:rFonts w:ascii="Times New Roman" w:hAnsi="Times New Roman"/>
          <w:color w:val="000000"/>
          <w:spacing w:val="2"/>
          <w:sz w:val="28"/>
          <w:szCs w:val="28"/>
        </w:rPr>
        <w:t xml:space="preserve">сновными формами организации логопедической работы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являются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ежедневные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индивидуальные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 подгрупповые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коррекционно-развивающие занятия с детьми.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Индивидуальные занятия проводятся не менее двух раз в неделю с каждым ребенком.</w:t>
      </w:r>
    </w:p>
    <w:p w:rsidR="00AD082A" w:rsidRPr="006A2650" w:rsidRDefault="00AD082A" w:rsidP="0062779F">
      <w:pPr>
        <w:widowControl w:val="0"/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П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>ро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>должительность занятий зависит от возрастных и</w:t>
      </w:r>
      <w:r w:rsidRPr="006A2650">
        <w:rPr>
          <w:rFonts w:ascii="Times New Roman" w:hAnsi="Times New Roman"/>
          <w:color w:val="000000"/>
          <w:spacing w:val="-1"/>
          <w:sz w:val="28"/>
          <w:szCs w:val="28"/>
        </w:rPr>
        <w:t xml:space="preserve"> индивидуальных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 особенностей ребенка:</w:t>
      </w:r>
    </w:p>
    <w:p w:rsidR="00AD082A" w:rsidRPr="006A2650" w:rsidRDefault="00AD082A" w:rsidP="0062779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>для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ндивидуальных занятий  15 - 20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минут;</w:t>
      </w:r>
    </w:p>
    <w:p w:rsidR="00AD082A" w:rsidRPr="00597218" w:rsidRDefault="00AD082A" w:rsidP="006277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под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>групповых</w:t>
      </w:r>
      <w:r w:rsidRPr="006A26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занятий  25 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D082A" w:rsidRPr="0021065D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Во время организации  коррекционной образовательной деятельности </w:t>
      </w:r>
      <w:r w:rsidRPr="0021065D">
        <w:rPr>
          <w:rFonts w:ascii="Times New Roman" w:hAnsi="Times New Roman"/>
          <w:sz w:val="28"/>
          <w:szCs w:val="28"/>
          <w:lang w:eastAsia="ru-RU"/>
        </w:rPr>
        <w:t xml:space="preserve"> учитываются следующие </w:t>
      </w:r>
      <w:r w:rsidRPr="00A4010A">
        <w:rPr>
          <w:rFonts w:ascii="Times New Roman" w:hAnsi="Times New Roman"/>
          <w:b/>
          <w:sz w:val="28"/>
          <w:szCs w:val="28"/>
          <w:lang w:eastAsia="ru-RU"/>
        </w:rPr>
        <w:t>методологические  подходы</w:t>
      </w:r>
      <w:r w:rsidRPr="0021065D">
        <w:rPr>
          <w:rFonts w:ascii="Times New Roman" w:hAnsi="Times New Roman"/>
          <w:sz w:val="28"/>
          <w:szCs w:val="28"/>
          <w:lang w:eastAsia="ru-RU"/>
        </w:rPr>
        <w:t xml:space="preserve"> развивающего обучения: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необычное начало занятия;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присутствие на занятии «духа открытия»;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удержание взрослым паузы для «включения» мыслительных процессов детей;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предусмотренность при подготовке к проведению занятия вариативности ответов детей;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не оставление без внимания ни одного ответа;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развитие речи в любых формах деятельности;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учёт возможностей и терпимое отношение к затруднениям детей;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обучение видению много</w:t>
      </w:r>
      <w:r w:rsidRPr="006A2650">
        <w:rPr>
          <w:rFonts w:ascii="Times New Roman" w:hAnsi="Times New Roman"/>
          <w:sz w:val="28"/>
          <w:szCs w:val="28"/>
          <w:lang w:eastAsia="ru-RU"/>
        </w:rPr>
        <w:t>вариативности выполнения задания;</w:t>
      </w:r>
    </w:p>
    <w:p w:rsidR="00AD082A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- поддержка у детей ощущения успешности.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ходе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организованной</w:t>
      </w:r>
      <w:r w:rsidRPr="006A26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 статического характера проводится физкультминутка.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3.2 </w:t>
      </w:r>
      <w:r w:rsidRPr="0021065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Условия реализации рабочей образовательной программы</w:t>
      </w:r>
    </w:p>
    <w:p w:rsidR="00AD082A" w:rsidRPr="009E4E04" w:rsidRDefault="00AD082A" w:rsidP="0062779F">
      <w:pPr>
        <w:autoSpaceDE w:val="0"/>
        <w:autoSpaceDN w:val="0"/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Для  успешной реализации Программы  необходима </w:t>
      </w:r>
      <w:r w:rsidRPr="00C45242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предметно-пространственная развивающая среда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:</w:t>
      </w:r>
      <w:r w:rsidRPr="006A265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2650">
        <w:rPr>
          <w:rFonts w:ascii="Times New Roman" w:hAnsi="Times New Roman"/>
          <w:sz w:val="28"/>
          <w:szCs w:val="28"/>
          <w:lang w:eastAsia="ru-RU"/>
        </w:rPr>
        <w:t>оснащение логопедического кабинета необходимым оборудованием, дидактическими мате</w:t>
      </w:r>
      <w:r>
        <w:rPr>
          <w:rFonts w:ascii="Times New Roman" w:hAnsi="Times New Roman"/>
          <w:sz w:val="28"/>
          <w:szCs w:val="28"/>
          <w:lang w:eastAsia="ru-RU"/>
        </w:rPr>
        <w:t>риалами и наглядными пособиями.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284"/>
        <w:gridCol w:w="6763"/>
      </w:tblGrid>
      <w:tr w:rsidR="00AD082A" w:rsidRPr="008C5347" w:rsidTr="008C5347">
        <w:trPr>
          <w:trHeight w:val="426"/>
        </w:trPr>
        <w:tc>
          <w:tcPr>
            <w:tcW w:w="52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коррекционно-развивающей работы</w:t>
            </w: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центра в логопедическом кабинете</w:t>
            </w:r>
          </w:p>
        </w:tc>
      </w:tr>
      <w:tr w:rsidR="00AD082A" w:rsidRPr="008C5347" w:rsidTr="008C5347">
        <w:trPr>
          <w:trHeight w:val="426"/>
        </w:trPr>
        <w:tc>
          <w:tcPr>
            <w:tcW w:w="52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Учебно-дидактический материал</w:t>
            </w:r>
          </w:p>
        </w:tc>
      </w:tr>
      <w:tr w:rsidR="00AD082A" w:rsidRPr="008C5347" w:rsidTr="008C5347">
        <w:tc>
          <w:tcPr>
            <w:tcW w:w="52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Центр речевого и креативного развития </w:t>
            </w:r>
          </w:p>
        </w:tc>
      </w:tr>
      <w:tr w:rsidR="00AD082A" w:rsidRPr="008C5347" w:rsidTr="008C5347">
        <w:tc>
          <w:tcPr>
            <w:tcW w:w="52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Зеркало с лампой дополнительного освещения.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Стулья для занятий у зеркала.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т.п.)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тексты, словесные игры).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Логопедический альбом для обследования лиц с выраженными нарушениями произношения (</w:t>
            </w:r>
            <w:r w:rsidRPr="008C5347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Смирнова И. А. Логопедический альбом для обследования лиц с выраженными нарушениями произношения. — СПб.: ДЕТСТВО-ПРЕСС, 2004</w:t>
            </w: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8C5347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Логопедический альбом для обследования звукопроизношения (</w:t>
            </w:r>
            <w:r w:rsidRPr="008C5347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Смирнова И. А. Логопедический альбом для обследования звукопроизношения. - СПб.: ДЕТСТВО-ПРЕСС, 2004</w:t>
            </w: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Логопедический альбом для обследования фонетико-фонематической системы речи (Смирнова И. А. Логопедический альбом для обследования фонетико-фонематической системы речи. - СПб.: ДЕТСТВО-ПРЕСС, 2004).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«Букварь» (Жукова</w:t>
            </w:r>
            <w:r w:rsidRPr="008C53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Н.С.</w:t>
            </w: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Сюжетные картинки, серии сюжетных картинок.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«Алгоритмы» описания игрушки, фрукта, овоща, животного.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Лото, домино и другие настольно-печатные игры по изучаемым темам.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Небольшие игрушки и муляжи по изучаемым темам, разнообразный счетный материал.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Предметные и сюжетные картинки для автоматизации и дифференциации свистящих и шипящих звуков, аффрикат, сонорных и йотированных звуков в словах, предложениях, текстах.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Картотека словесных игр.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Настольно-печатные дидактические игры для формирования и совершенствования грамматического строя речи.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звуковых птичек, светофорчики для определения места звука в слове, пластиковые круги квадраты разных цветов).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Раздаточный материал и материал для фронтальной работы для анализа и синтеза предложений.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Разрезной и магнитный алфавит.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Алфавит на кубиках.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Слоговые таблицы.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Магнитные геометрические фигуры, геометрическое лото, геометрическое домино. </w:t>
            </w:r>
          </w:p>
          <w:p w:rsidR="00AD082A" w:rsidRPr="008C5347" w:rsidRDefault="00AD082A" w:rsidP="008C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Наборы игрушек для инсценировки сказок. </w:t>
            </w:r>
          </w:p>
          <w:p w:rsidR="00AD082A" w:rsidRPr="008C5347" w:rsidRDefault="00AD082A" w:rsidP="008C5347">
            <w:pPr>
              <w:pStyle w:val="ListParagraph"/>
              <w:widowControl w:val="0"/>
              <w:numPr>
                <w:ilvl w:val="0"/>
                <w:numId w:val="7"/>
              </w:numPr>
              <w:spacing w:after="68" w:line="240" w:lineRule="auto"/>
              <w:ind w:right="8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Настольно-печатные игры для совершенствования навыков языкового анализа и синтеза.</w:t>
            </w:r>
          </w:p>
          <w:p w:rsidR="00AD082A" w:rsidRPr="008C5347" w:rsidRDefault="00AD082A" w:rsidP="008C5347">
            <w:pPr>
              <w:pStyle w:val="ListParagraph"/>
              <w:widowControl w:val="0"/>
              <w:numPr>
                <w:ilvl w:val="0"/>
                <w:numId w:val="7"/>
              </w:numPr>
              <w:spacing w:after="68" w:line="240" w:lineRule="auto"/>
              <w:ind w:right="8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534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Дидактические игры: «Ромашки», «Логопедический телевизор», «Весёлый поезд», «Речевое лото», «Чудо-дерево», «Сказки о Весёлом язычке», «Логопедическое домино», «Лото», «Расшифруй слово», «Прочитай по первым буквам»,  «Гусенички»,  «Рифмовочки-нерифмовочки», «Гласный-согласный», «Звонкий – глухой», «Логопедический поезд», «Делим слова на слоги» и прочее.</w:t>
            </w:r>
          </w:p>
          <w:p w:rsidR="00AD082A" w:rsidRPr="008C5347" w:rsidRDefault="00AD082A" w:rsidP="008C53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82A" w:rsidRPr="008C5347" w:rsidTr="008C5347">
        <w:tc>
          <w:tcPr>
            <w:tcW w:w="52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психических функций</w:t>
            </w: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82A" w:rsidRPr="008C5347" w:rsidTr="008C5347">
        <w:tc>
          <w:tcPr>
            <w:tcW w:w="52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Звучащие игрушки (погремушки, пищалки, свистки, дудочки, колокольчики, бубен, звучащие мячики и волчки).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Звучащие игрушки-заместители.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Маленькая ширма.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Кассета с записью «голосов природы» (шелеста листьев, морского прибоя, летнего дождя, вьюги, пения птиц и т.п.).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Предметные картинки с изображениями зверей и птиц.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Предметные картинки с изображениями звучащих игрушек и предметов.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 Карточки с наложенными и «зашумленными» изображениями предметов по всем лексическим темам.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Настольно-печатные игры для развития цветовосприятия и цветоразличения («Радуга», «Разноцветные букеты», «спрячь бабочку» и т.п.).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10. Экран.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11. Палочки Кюизенера.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12. Блоки Дьенеша.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13. Занимательные игрушки для развития тактильных ощущений («Тактильные кубики», «Тактильные коврики»).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14. «Волшебный мешочек» с мелкими деревянными и пластиковыми игрушками.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82A" w:rsidRPr="008C5347" w:rsidTr="008C5347">
        <w:tc>
          <w:tcPr>
            <w:tcW w:w="52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 w:val="restart"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мелкой моторики и праксиса.</w:t>
            </w:r>
          </w:p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82A" w:rsidRPr="008C5347" w:rsidTr="008C5347">
        <w:tc>
          <w:tcPr>
            <w:tcW w:w="52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Разрезные картинки и пазлы по всем изучаемым темам.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Кубики с картинками по всем темам.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Игра «Составь из частей» для магнитной доски по всем темам.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Массажные мячики разных цветов и размеров.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 Мяч среднего размера, малые мячи разных цветов (10 шт.).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Флажки разных цветов (10 шт.).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 Игрушки-шнуровки, игрушки-застежки.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10. Мелкая и средняя мозаики и схемы выкладывания узоров из них.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11. Мелкий и средний конструкторы типа «Lego» или «Duplo» и схемы выполнения построек из них.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12. Мелкие и средние бусы разных цветов и леска для их нанизывания.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3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13. Занимательные игрушки из разноцветных прищепок. </w:t>
            </w: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82A" w:rsidRPr="008C5347" w:rsidRDefault="00AD082A" w:rsidP="008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082A" w:rsidRDefault="00AD082A" w:rsidP="0062779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D082A" w:rsidRDefault="00AD082A" w:rsidP="0062779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D082A" w:rsidRPr="00692087" w:rsidRDefault="00AD082A" w:rsidP="0062779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3.3  </w:t>
      </w:r>
      <w:r w:rsidRPr="006920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Комплексное медико-психолого-педагогиче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ское сопровождение обучающихся </w:t>
      </w:r>
      <w:r w:rsidRPr="006920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специалистами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Выполнение задач, поставленных Программой, обеспечивается </w:t>
      </w:r>
      <w:r w:rsidRPr="006A2650">
        <w:rPr>
          <w:rFonts w:ascii="Times New Roman" w:hAnsi="Times New Roman"/>
          <w:i/>
          <w:sz w:val="28"/>
          <w:szCs w:val="28"/>
          <w:lang w:eastAsia="ru-RU"/>
        </w:rPr>
        <w:t xml:space="preserve">благодаря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>интеграции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образовательных областей и </w:t>
      </w:r>
      <w:r w:rsidRPr="008E225A">
        <w:rPr>
          <w:rFonts w:ascii="Times New Roman" w:hAnsi="Times New Roman"/>
          <w:b/>
          <w:i/>
          <w:sz w:val="28"/>
          <w:szCs w:val="28"/>
          <w:lang w:eastAsia="ru-RU"/>
        </w:rPr>
        <w:t>комплексному подходу</w:t>
      </w:r>
      <w:r w:rsidRPr="006A265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>специалистов</w:t>
      </w:r>
      <w:r w:rsidRPr="006A265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педагогического и медицинского профилей и семей воспитанников. 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Реализация принципа интеграции способствует более вы</w:t>
      </w:r>
      <w:r>
        <w:rPr>
          <w:rFonts w:ascii="Times New Roman" w:hAnsi="Times New Roman"/>
          <w:sz w:val="28"/>
          <w:szCs w:val="28"/>
          <w:lang w:eastAsia="ru-RU"/>
        </w:rPr>
        <w:t xml:space="preserve">соким темпам </w:t>
      </w:r>
      <w:r w:rsidRPr="006A2650">
        <w:rPr>
          <w:rFonts w:ascii="Times New Roman" w:hAnsi="Times New Roman"/>
          <w:sz w:val="28"/>
          <w:szCs w:val="28"/>
          <w:lang w:eastAsia="ru-RU"/>
        </w:rPr>
        <w:t>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</w:t>
      </w:r>
      <w:r>
        <w:rPr>
          <w:rFonts w:ascii="Times New Roman" w:hAnsi="Times New Roman"/>
          <w:sz w:val="28"/>
          <w:szCs w:val="28"/>
          <w:lang w:eastAsia="ru-RU"/>
        </w:rPr>
        <w:t>логопеда,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музыкального руководителя, инструктора по физическому воспитанию,  воспитателей и родителей дошкольников. 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>Взаимодействие специалистов отражено в совместной работе всех участников образовательного процесса во всех пяти образовательных областях.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Работой по образовательной области </w:t>
      </w:r>
      <w:r w:rsidRPr="006A2650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Речевое развитие»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В работе по образовательной области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«Познавательное развитие» </w:t>
      </w:r>
      <w:r w:rsidRPr="006A2650">
        <w:rPr>
          <w:rFonts w:ascii="Times New Roman" w:hAnsi="Times New Roman"/>
          <w:sz w:val="28"/>
          <w:szCs w:val="28"/>
          <w:lang w:eastAsia="ru-RU"/>
        </w:rPr>
        <w:t>участвую</w:t>
      </w:r>
      <w:r>
        <w:rPr>
          <w:rFonts w:ascii="Times New Roman" w:hAnsi="Times New Roman"/>
          <w:sz w:val="28"/>
          <w:szCs w:val="28"/>
          <w:lang w:eastAsia="ru-RU"/>
        </w:rPr>
        <w:t>т воспитатели,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учитель-ло</w:t>
      </w:r>
      <w:r>
        <w:rPr>
          <w:rFonts w:ascii="Times New Roman" w:hAnsi="Times New Roman"/>
          <w:sz w:val="28"/>
          <w:szCs w:val="28"/>
          <w:lang w:eastAsia="ru-RU"/>
        </w:rPr>
        <w:t>гопед. При этом воспитатели проводят работу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по сенсорному развитию, развитию высших психически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х функций, 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воображения и творческой активности, совершенствова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нию эмоционально-волевой сферы, </w:t>
      </w:r>
      <w:r w:rsidRPr="006A2650">
        <w:rPr>
          <w:rFonts w:ascii="Times New Roman" w:hAnsi="Times New Roman"/>
          <w:sz w:val="28"/>
          <w:szCs w:val="28"/>
          <w:lang w:eastAsia="ru-RU"/>
        </w:rPr>
        <w:t>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</w:t>
      </w:r>
      <w:r>
        <w:rPr>
          <w:rFonts w:ascii="Times New Roman" w:hAnsi="Times New Roman"/>
          <w:sz w:val="28"/>
          <w:szCs w:val="28"/>
          <w:lang w:eastAsia="ru-RU"/>
        </w:rPr>
        <w:t>озможностей каждого ребенка с ОНР и ФФ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НР и этапа коррекционной работы. 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Основными специалистами в области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«Социально-коммуникативное развитие» </w:t>
      </w:r>
      <w:r>
        <w:rPr>
          <w:rFonts w:ascii="Times New Roman" w:hAnsi="Times New Roman"/>
          <w:sz w:val="28"/>
          <w:szCs w:val="28"/>
          <w:lang w:eastAsia="ru-RU"/>
        </w:rPr>
        <w:t xml:space="preserve">выступают воспитатели, </w:t>
      </w:r>
      <w:r w:rsidRPr="006A2650">
        <w:rPr>
          <w:rFonts w:ascii="Times New Roman" w:hAnsi="Times New Roman"/>
          <w:sz w:val="28"/>
          <w:szCs w:val="28"/>
          <w:lang w:eastAsia="ru-RU"/>
        </w:rPr>
        <w:t>учитель-логопед</w:t>
      </w:r>
      <w:r>
        <w:rPr>
          <w:rFonts w:ascii="Times New Roman" w:hAnsi="Times New Roman"/>
          <w:sz w:val="28"/>
          <w:szCs w:val="28"/>
          <w:lang w:eastAsia="ru-RU"/>
        </w:rPr>
        <w:t xml:space="preserve"> и педагог-психолог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при условии, что остальные специалисты и родители дошкольников подключаются к их работе. </w:t>
      </w:r>
    </w:p>
    <w:p w:rsidR="00AD082A" w:rsidRPr="006A2650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В образовательной области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«Художественно-эстетическое развитие»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</w:t>
      </w:r>
    </w:p>
    <w:p w:rsidR="00AD082A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Работу в образовательной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«Физическое развитие»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дошкольников. </w:t>
      </w:r>
    </w:p>
    <w:p w:rsidR="00AD082A" w:rsidRDefault="00AD082A" w:rsidP="006277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650">
        <w:rPr>
          <w:rFonts w:ascii="Times New Roman" w:hAnsi="Times New Roman"/>
          <w:sz w:val="28"/>
          <w:szCs w:val="28"/>
          <w:lang w:eastAsia="ru-RU"/>
        </w:rPr>
        <w:t xml:space="preserve">Воспитатели,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учитель-логопед, </w:t>
      </w:r>
      <w:r w:rsidRPr="006A2650">
        <w:rPr>
          <w:rFonts w:ascii="Times New Roman" w:hAnsi="Times New Roman"/>
          <w:sz w:val="28"/>
          <w:szCs w:val="28"/>
          <w:lang w:eastAsia="ru-RU"/>
        </w:rPr>
        <w:t>музыкальный руководитель, инструктор по физическ</w:t>
      </w:r>
      <w:r>
        <w:rPr>
          <w:rFonts w:ascii="Times New Roman" w:hAnsi="Times New Roman"/>
          <w:sz w:val="28"/>
          <w:szCs w:val="28"/>
          <w:lang w:eastAsia="ru-RU"/>
        </w:rPr>
        <w:t>ому воспитанию, педагог-психолог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 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AD082A" w:rsidRPr="006A2650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A2650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целостность коррекционно-образовательной деятельности </w:t>
      </w:r>
      <w:r w:rsidRPr="006A2650">
        <w:rPr>
          <w:rFonts w:ascii="Times New Roman" w:hAnsi="Times New Roman"/>
          <w:sz w:val="28"/>
          <w:szCs w:val="28"/>
          <w:lang w:eastAsia="ru-RU"/>
        </w:rPr>
        <w:t>обеспечивается установлением связей между образовательными областями, интеграцией усилий специалистов и родителей дошкольников.</w:t>
      </w:r>
      <w:r w:rsidRPr="006A265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D082A" w:rsidRDefault="00AD082A" w:rsidP="006277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Pr="008724B5" w:rsidRDefault="00AD082A" w:rsidP="006277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724B5">
        <w:rPr>
          <w:rFonts w:ascii="Times New Roman" w:hAnsi="Times New Roman"/>
          <w:b/>
          <w:sz w:val="28"/>
          <w:szCs w:val="28"/>
          <w:lang w:eastAsia="ru-RU"/>
        </w:rPr>
        <w:t xml:space="preserve">3.4 Взаимодействие с родителями </w:t>
      </w:r>
      <w:r>
        <w:rPr>
          <w:rFonts w:ascii="Times New Roman" w:hAnsi="Times New Roman"/>
          <w:b/>
          <w:sz w:val="28"/>
          <w:szCs w:val="28"/>
          <w:lang w:eastAsia="ru-RU"/>
        </w:rPr>
        <w:t>дошкольников</w:t>
      </w:r>
    </w:p>
    <w:p w:rsidR="00AD082A" w:rsidRDefault="00AD082A" w:rsidP="0062779F">
      <w:pPr>
        <w:autoSpaceDE w:val="0"/>
        <w:autoSpaceDN w:val="0"/>
        <w:spacing w:after="0" w:line="240" w:lineRule="auto"/>
        <w:ind w:right="-18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2A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коррекционно-развивающей</w:t>
      </w:r>
      <w:r w:rsidRPr="008724B5">
        <w:rPr>
          <w:rFonts w:ascii="Times New Roman" w:hAnsi="Times New Roman"/>
          <w:sz w:val="28"/>
          <w:szCs w:val="28"/>
        </w:rPr>
        <w:t xml:space="preserve"> работе важно</w:t>
      </w:r>
      <w:r>
        <w:rPr>
          <w:rFonts w:ascii="Times New Roman" w:hAnsi="Times New Roman"/>
          <w:sz w:val="28"/>
          <w:szCs w:val="28"/>
        </w:rPr>
        <w:t xml:space="preserve"> поддерживать тесную связь с семьями воспитанников. Необходимо,  чтобы родители стали для педагогов грамотными помощниками, то есть </w:t>
      </w:r>
      <w:r w:rsidRPr="008724B5">
        <w:rPr>
          <w:rFonts w:ascii="Times New Roman" w:hAnsi="Times New Roman"/>
          <w:sz w:val="28"/>
          <w:szCs w:val="28"/>
        </w:rPr>
        <w:t>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  <w:r>
        <w:rPr>
          <w:rFonts w:ascii="Times New Roman" w:hAnsi="Times New Roman"/>
          <w:sz w:val="28"/>
          <w:szCs w:val="28"/>
        </w:rPr>
        <w:t xml:space="preserve"> В режиме рабочего времени учитель-логопед выделяет один день в неделю специально для работы с родителями. Перспективное планирование работы с родителями представлено в Приложении.</w:t>
      </w:r>
    </w:p>
    <w:p w:rsidR="00AD082A" w:rsidRPr="00641C38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41C38">
        <w:rPr>
          <w:rFonts w:ascii="Times New Roman" w:hAnsi="Times New Roman"/>
          <w:sz w:val="28"/>
          <w:szCs w:val="28"/>
        </w:rPr>
        <w:t>Формы и методы</w:t>
      </w:r>
      <w:r>
        <w:rPr>
          <w:rFonts w:ascii="Times New Roman" w:hAnsi="Times New Roman"/>
          <w:sz w:val="28"/>
          <w:szCs w:val="28"/>
        </w:rPr>
        <w:t xml:space="preserve"> работы с родителями</w:t>
      </w:r>
      <w:r w:rsidRPr="00641C38">
        <w:rPr>
          <w:rFonts w:ascii="Times New Roman" w:hAnsi="Times New Roman"/>
          <w:sz w:val="28"/>
          <w:szCs w:val="28"/>
        </w:rPr>
        <w:t>: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24B5">
        <w:rPr>
          <w:rFonts w:ascii="Times New Roman" w:hAnsi="Times New Roman"/>
          <w:sz w:val="28"/>
          <w:szCs w:val="28"/>
        </w:rPr>
        <w:t xml:space="preserve"> - ознакомительные беседы;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индивидуальные консультации</w:t>
      </w:r>
      <w:r w:rsidRPr="008724B5">
        <w:rPr>
          <w:rFonts w:ascii="Times New Roman" w:hAnsi="Times New Roman"/>
          <w:sz w:val="28"/>
          <w:szCs w:val="28"/>
        </w:rPr>
        <w:t xml:space="preserve"> с родителями: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</w:t>
      </w:r>
      <w:r w:rsidRPr="008724B5">
        <w:rPr>
          <w:rFonts w:ascii="Times New Roman" w:hAnsi="Times New Roman"/>
          <w:sz w:val="28"/>
          <w:szCs w:val="28"/>
        </w:rPr>
        <w:t>) состояние речевого развития детей (логопед);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</w:t>
      </w:r>
      <w:r w:rsidRPr="008724B5">
        <w:rPr>
          <w:rFonts w:ascii="Times New Roman" w:hAnsi="Times New Roman"/>
          <w:sz w:val="28"/>
          <w:szCs w:val="28"/>
        </w:rPr>
        <w:t>) объяснение коррекционного задания логопеда, записанного в индивидуальной тетради ребенка;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24B5">
        <w:rPr>
          <w:rFonts w:ascii="Times New Roman" w:hAnsi="Times New Roman"/>
          <w:sz w:val="28"/>
          <w:szCs w:val="28"/>
        </w:rPr>
        <w:t xml:space="preserve"> - родительские собрания;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24B5">
        <w:rPr>
          <w:rFonts w:ascii="Times New Roman" w:hAnsi="Times New Roman"/>
          <w:sz w:val="28"/>
          <w:szCs w:val="28"/>
        </w:rPr>
        <w:t xml:space="preserve"> - педагогическая библиотечка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724B5">
        <w:rPr>
          <w:rFonts w:ascii="Times New Roman" w:hAnsi="Times New Roman"/>
          <w:sz w:val="28"/>
          <w:szCs w:val="28"/>
        </w:rPr>
        <w:t>обмен опытом, стенды, папки-передвижки);</w:t>
      </w:r>
    </w:p>
    <w:p w:rsidR="00AD082A" w:rsidRPr="008724B5" w:rsidRDefault="00AD082A" w:rsidP="006277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24B5">
        <w:rPr>
          <w:rFonts w:ascii="Times New Roman" w:hAnsi="Times New Roman"/>
          <w:sz w:val="28"/>
          <w:szCs w:val="28"/>
        </w:rPr>
        <w:t>- совместные мероприятия.</w:t>
      </w:r>
    </w:p>
    <w:p w:rsidR="00AD082A" w:rsidRDefault="00AD082A" w:rsidP="0062779F">
      <w:pPr>
        <w:jc w:val="both"/>
        <w:rPr>
          <w:rFonts w:ascii="Times New Roman" w:hAnsi="Times New Roman"/>
        </w:rPr>
      </w:pP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3.5 Л</w:t>
      </w:r>
      <w:r w:rsidRPr="00DF3576">
        <w:rPr>
          <w:rFonts w:ascii="Times New Roman" w:hAnsi="Times New Roman"/>
          <w:b/>
          <w:sz w:val="28"/>
          <w:szCs w:val="28"/>
          <w:lang w:eastAsia="ru-RU"/>
        </w:rPr>
        <w:t>огопедические технологии реализации рабочей программы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Технологии формирования и обследования</w:t>
      </w:r>
      <w:r w:rsidRPr="005B08F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произносительной стороны речи</w:t>
      </w:r>
    </w:p>
    <w:p w:rsidR="00AD082A" w:rsidRPr="0062779F" w:rsidRDefault="00AD082A" w:rsidP="0062779F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Пожиленко Е.Л. Волшебный мир звуков. – М., 1999.</w:t>
      </w:r>
    </w:p>
    <w:p w:rsidR="00AD082A" w:rsidRPr="0062779F" w:rsidRDefault="00AD082A" w:rsidP="0062779F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Селиверстов В.И. Речевые игры с детьми. – М., 1994.</w:t>
      </w:r>
    </w:p>
    <w:p w:rsidR="00AD082A" w:rsidRPr="0062779F" w:rsidRDefault="00AD082A" w:rsidP="0062779F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Ткаченко Т.А. Если ребенок плохо говорит. – СПб, 2000.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Филичева Т.Б., Туманова Т.В. Дидактические материалы для обследования и формирования речи детей дошк. возраста. – М., 2009.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Технологии формирования с</w:t>
      </w:r>
      <w:r w:rsidRPr="00B41146">
        <w:rPr>
          <w:rFonts w:ascii="Times New Roman" w:hAnsi="Times New Roman"/>
          <w:b/>
          <w:i/>
          <w:sz w:val="28"/>
          <w:szCs w:val="28"/>
          <w:lang w:eastAsia="ru-RU"/>
        </w:rPr>
        <w:t>логов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ой</w:t>
      </w:r>
      <w:r w:rsidRPr="00B4114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структур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ы</w:t>
      </w:r>
      <w:r w:rsidRPr="00B4114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слова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Агранович З. Е. Логопедическая работа по преодолению нарушения слоговой структуры слов у детей. – СПб, 2000.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Ткаченко Т. А. Коррекция нарушений слоговой структуры слова. – М., 2001.</w:t>
      </w:r>
    </w:p>
    <w:p w:rsidR="00AD082A" w:rsidRPr="00035AEB" w:rsidRDefault="00AD082A" w:rsidP="0062779F">
      <w:pPr>
        <w:pStyle w:val="NormalWeb"/>
        <w:shd w:val="clear" w:color="auto" w:fill="FFFFFF"/>
        <w:spacing w:before="0" w:beforeAutospacing="0" w:after="0" w:afterAutospacing="0" w:line="367" w:lineRule="atLeast"/>
        <w:rPr>
          <w:b/>
          <w:i/>
          <w:color w:val="000000"/>
          <w:sz w:val="28"/>
          <w:szCs w:val="28"/>
        </w:rPr>
      </w:pPr>
      <w:r w:rsidRPr="00035AEB">
        <w:rPr>
          <w:color w:val="000000"/>
          <w:sz w:val="28"/>
          <w:szCs w:val="28"/>
        </w:rPr>
        <w:t> </w:t>
      </w:r>
      <w:r w:rsidRPr="00035AEB">
        <w:rPr>
          <w:b/>
          <w:i/>
          <w:color w:val="000000"/>
          <w:sz w:val="28"/>
          <w:szCs w:val="28"/>
        </w:rPr>
        <w:t>Технологии обогащения и активизации словарного запаса</w:t>
      </w:r>
    </w:p>
    <w:p w:rsidR="00AD082A" w:rsidRDefault="00AD082A" w:rsidP="0062779F">
      <w:pPr>
        <w:pStyle w:val="NormalWeb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Ефименкова Л.Н. Формирование речи у дошкольников. – М., 1981.</w:t>
      </w:r>
    </w:p>
    <w:p w:rsidR="00AD082A" w:rsidRPr="0062779F" w:rsidRDefault="00AD082A" w:rsidP="0062779F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Научите меня говорить правильно! Комплексная методика подготовки ребенка к школе. – СПб, 2013.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Теремкова Н.Э. Логопедические домашние задания для детей 5-7 лет с ОНР (1,2,3,4). – М., 2015.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color w:val="000000"/>
          <w:sz w:val="28"/>
          <w:szCs w:val="28"/>
          <w:lang w:val="ru-RU"/>
        </w:rPr>
        <w:t>Филичева Л.Н., Туманова Т.В., Чиркина Г.В. Воспитание и обучение детей дошкольного возраста с ОНР. – М., 2009.</w:t>
      </w:r>
    </w:p>
    <w:p w:rsidR="00AD082A" w:rsidRPr="00AC2AB8" w:rsidRDefault="00AD082A" w:rsidP="0062779F">
      <w:pPr>
        <w:pStyle w:val="NormalWeb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035AEB">
        <w:rPr>
          <w:color w:val="000000"/>
          <w:sz w:val="28"/>
          <w:szCs w:val="28"/>
        </w:rPr>
        <w:t>Филичева Т.Б.,</w:t>
      </w:r>
      <w:r>
        <w:rPr>
          <w:color w:val="000000"/>
          <w:sz w:val="28"/>
          <w:szCs w:val="28"/>
        </w:rPr>
        <w:t xml:space="preserve"> </w:t>
      </w:r>
      <w:r w:rsidRPr="00035AEB">
        <w:rPr>
          <w:color w:val="000000"/>
          <w:sz w:val="28"/>
          <w:szCs w:val="28"/>
        </w:rPr>
        <w:t>Чиркина Г.В. Устранение ОНР у детей дошкольного возраста. Практическое пособие</w:t>
      </w:r>
      <w:r>
        <w:rPr>
          <w:color w:val="000000"/>
          <w:sz w:val="28"/>
          <w:szCs w:val="28"/>
        </w:rPr>
        <w:t>. – М.,  2005</w:t>
      </w:r>
      <w:r w:rsidRPr="00035AEB">
        <w:rPr>
          <w:color w:val="000000"/>
          <w:sz w:val="28"/>
          <w:szCs w:val="28"/>
        </w:rPr>
        <w:t>.</w:t>
      </w:r>
    </w:p>
    <w:p w:rsidR="00AD082A" w:rsidRDefault="00AD082A" w:rsidP="0062779F">
      <w:pPr>
        <w:pStyle w:val="NormalWeb"/>
        <w:shd w:val="clear" w:color="auto" w:fill="FFFFFF"/>
        <w:spacing w:before="0" w:beforeAutospacing="0" w:after="0" w:afterAutospacing="0" w:line="367" w:lineRule="atLeast"/>
        <w:rPr>
          <w:b/>
          <w:i/>
          <w:sz w:val="28"/>
          <w:szCs w:val="28"/>
        </w:rPr>
      </w:pPr>
      <w:r w:rsidRPr="001258F3">
        <w:rPr>
          <w:b/>
          <w:i/>
          <w:sz w:val="28"/>
          <w:szCs w:val="28"/>
        </w:rPr>
        <w:t>Технологии формирования грамматического строя речи</w:t>
      </w:r>
    </w:p>
    <w:p w:rsidR="00AD082A" w:rsidRDefault="00AD082A" w:rsidP="0062779F">
      <w:pPr>
        <w:pStyle w:val="NormalWeb"/>
        <w:shd w:val="clear" w:color="auto" w:fill="FFFFFF"/>
        <w:spacing w:before="0" w:beforeAutospacing="0" w:after="0" w:afterAutospacing="0" w:line="367" w:lineRule="atLeast"/>
        <w:rPr>
          <w:b/>
          <w:i/>
          <w:sz w:val="28"/>
          <w:szCs w:val="28"/>
        </w:rPr>
      </w:pPr>
    </w:p>
    <w:p w:rsidR="00AD082A" w:rsidRPr="00AC2AB8" w:rsidRDefault="00AD082A" w:rsidP="0062779F">
      <w:pPr>
        <w:pStyle w:val="NormalWeb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Ефименкова Л.Н. Формирование речи у дошкольников. – М., 1981.</w:t>
      </w:r>
    </w:p>
    <w:p w:rsidR="00AD082A" w:rsidRPr="0062779F" w:rsidRDefault="00AD082A" w:rsidP="0062779F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Научите меня говорить правильно! Комплексная методика подготовки ребенка к школе. – СПб, 2013.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Теремкова Н.Э. Логопедические домашние задания для детей 5-7 лет с ОНР (1,2,3,4). – М., 2015.</w:t>
      </w:r>
    </w:p>
    <w:p w:rsidR="00AD082A" w:rsidRPr="00AC2AB8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AB8">
        <w:rPr>
          <w:rFonts w:ascii="Times New Roman" w:hAnsi="Times New Roman"/>
          <w:color w:val="000000"/>
          <w:sz w:val="25"/>
          <w:szCs w:val="25"/>
        </w:rPr>
        <w:t> </w:t>
      </w:r>
      <w:r w:rsidRPr="0062779F">
        <w:rPr>
          <w:rFonts w:ascii="Times New Roman" w:hAnsi="Times New Roman"/>
          <w:color w:val="000000"/>
          <w:sz w:val="28"/>
          <w:szCs w:val="28"/>
          <w:lang w:val="ru-RU"/>
        </w:rPr>
        <w:t xml:space="preserve">Филичева Т.Б., Чиркина Г.В. Устранение ОНР у детей дошкольного возраста. </w:t>
      </w:r>
      <w:r w:rsidRPr="00AC2AB8">
        <w:rPr>
          <w:rFonts w:ascii="Times New Roman" w:hAnsi="Times New Roman"/>
          <w:color w:val="000000"/>
          <w:sz w:val="28"/>
          <w:szCs w:val="28"/>
        </w:rPr>
        <w:t>Практическое пособие. – М.,  2005.</w:t>
      </w:r>
    </w:p>
    <w:p w:rsidR="00AD082A" w:rsidRDefault="00AD082A" w:rsidP="0062779F">
      <w:pPr>
        <w:pStyle w:val="NormalWeb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AD082A" w:rsidRDefault="00AD082A" w:rsidP="0062779F">
      <w:pPr>
        <w:pStyle w:val="NormalWeb"/>
        <w:spacing w:line="360" w:lineRule="auto"/>
        <w:rPr>
          <w:b/>
          <w:i/>
          <w:color w:val="000000"/>
          <w:sz w:val="28"/>
          <w:szCs w:val="28"/>
        </w:rPr>
      </w:pPr>
      <w:r w:rsidRPr="001258F3">
        <w:rPr>
          <w:b/>
          <w:i/>
          <w:color w:val="000000"/>
          <w:sz w:val="28"/>
          <w:szCs w:val="28"/>
        </w:rPr>
        <w:t>Технологии формирования связной речи</w:t>
      </w:r>
    </w:p>
    <w:p w:rsidR="00AD082A" w:rsidRPr="0062779F" w:rsidRDefault="00AD082A" w:rsidP="0062779F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Научите меня говорить правильно! Комплексная методика подготовки ребенка к школе. – СПб, 2013.</w:t>
      </w:r>
    </w:p>
    <w:p w:rsidR="00AD082A" w:rsidRPr="0062779F" w:rsidRDefault="00AD082A" w:rsidP="0062779F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Теремкова Н.Э. Логопедические домашние задания для детей 5-7 лет с ОНР (1,2,3,4). – М., 2015.</w:t>
      </w:r>
    </w:p>
    <w:p w:rsidR="00AD082A" w:rsidRDefault="00AD082A" w:rsidP="0062779F">
      <w:pPr>
        <w:pStyle w:val="NormalWeb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AC2AB8"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AD082A" w:rsidRDefault="00AD082A" w:rsidP="0062779F">
      <w:pPr>
        <w:pStyle w:val="NormalWeb"/>
        <w:spacing w:line="360" w:lineRule="auto"/>
        <w:ind w:left="360"/>
        <w:rPr>
          <w:color w:val="000000"/>
          <w:sz w:val="28"/>
          <w:szCs w:val="28"/>
        </w:rPr>
      </w:pPr>
    </w:p>
    <w:p w:rsidR="00AD082A" w:rsidRDefault="00AD082A" w:rsidP="0062779F">
      <w:pPr>
        <w:pStyle w:val="NormalWeb"/>
        <w:spacing w:line="360" w:lineRule="auto"/>
        <w:rPr>
          <w:b/>
          <w:i/>
          <w:color w:val="000000"/>
          <w:sz w:val="28"/>
          <w:szCs w:val="28"/>
        </w:rPr>
      </w:pPr>
      <w:r w:rsidRPr="00AC2AB8">
        <w:rPr>
          <w:b/>
          <w:i/>
          <w:color w:val="000000"/>
          <w:sz w:val="28"/>
          <w:szCs w:val="28"/>
        </w:rPr>
        <w:t>Технологии обучения грамоте</w:t>
      </w:r>
    </w:p>
    <w:p w:rsidR="00AD082A" w:rsidRPr="0062779F" w:rsidRDefault="00AD082A" w:rsidP="0062779F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Научите меня говорить правильно! Комплексная методика подготовки ребенка к школе. – СПб, 2013.</w:t>
      </w:r>
    </w:p>
    <w:p w:rsidR="00AD082A" w:rsidRDefault="00AD082A" w:rsidP="0062779F">
      <w:pPr>
        <w:pStyle w:val="NormalWeb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AD082A" w:rsidRPr="0062779F" w:rsidRDefault="00AD082A" w:rsidP="0062779F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D082A" w:rsidRPr="00AC2AB8" w:rsidRDefault="00AD082A" w:rsidP="0062779F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3.6 </w:t>
      </w:r>
      <w:r w:rsidRPr="00115BA6">
        <w:rPr>
          <w:b/>
          <w:sz w:val="28"/>
          <w:szCs w:val="28"/>
        </w:rPr>
        <w:t xml:space="preserve"> Учебно-методические средства обучения</w:t>
      </w:r>
    </w:p>
    <w:p w:rsidR="00AD082A" w:rsidRPr="00115BA6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рабочей программы обеспечивается специально подобранным учебно-методическим комплексом.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Адаптированная образовательная программа дошкольного образования ГБДОУ № 39 комбинированного вида Колпинского района СПб. – Принято Педагогическим Советом от 10.04.2015.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Адаптированная основная образовательная программа для дошкольников с ТНР / под ред. проф. </w:t>
      </w:r>
      <w:r>
        <w:rPr>
          <w:rFonts w:ascii="Times New Roman" w:hAnsi="Times New Roman"/>
          <w:sz w:val="28"/>
          <w:szCs w:val="28"/>
          <w:lang w:eastAsia="ru-RU"/>
        </w:rPr>
        <w:t>Л.В. Лопатиной. - СПб, 2014.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Агранович З.Е. Сборник домашних заданий для преодоления недоразвития фонематической стороны речи у старших дошкольников. – СПб, 2012.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Агранович З.Е. Сборник домашних заданий для преодоления лексико-грамматического недоразвития у  дошкольников с ОНР. – СПб, 2013.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Арбекова Н.Е. Развиваем связную речь у детей 5 лет с ОНР. </w:t>
      </w:r>
      <w:r>
        <w:rPr>
          <w:rFonts w:ascii="Times New Roman" w:hAnsi="Times New Roman"/>
          <w:sz w:val="28"/>
          <w:szCs w:val="28"/>
          <w:lang w:eastAsia="ru-RU"/>
        </w:rPr>
        <w:t>Альбом № 1. Мир растений. - М., 2013.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Арбекова Н.Е. Развиваем связную речь у детей 5 лет с ОНР. </w:t>
      </w:r>
      <w:r>
        <w:rPr>
          <w:rFonts w:ascii="Times New Roman" w:hAnsi="Times New Roman"/>
          <w:sz w:val="28"/>
          <w:szCs w:val="28"/>
          <w:lang w:eastAsia="ru-RU"/>
        </w:rPr>
        <w:t>Альбом № 2. Мир животных. - М., 2013.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Арбекова Н.Е. Развиваем связную речь у детей 5 лет с ОНР. </w:t>
      </w:r>
      <w:r>
        <w:rPr>
          <w:rFonts w:ascii="Times New Roman" w:hAnsi="Times New Roman"/>
          <w:sz w:val="28"/>
          <w:szCs w:val="28"/>
          <w:lang w:eastAsia="ru-RU"/>
        </w:rPr>
        <w:t>Альбом № 3. Мир человека. - М., 2013.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Волкова Г.А. Методика психолого-педагогического обследования детей с нарушениями речи. </w:t>
      </w:r>
      <w:r>
        <w:rPr>
          <w:rFonts w:ascii="Times New Roman" w:hAnsi="Times New Roman"/>
          <w:sz w:val="28"/>
          <w:szCs w:val="28"/>
          <w:lang w:eastAsia="ru-RU"/>
        </w:rPr>
        <w:t>Вопросы дифференциальной диагностики. – СПб, 2009.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Воробьева Т.А., Воробьева П.А. Дыхание и речь. Работа над дыханием в комплексной методике коррекции звукопроизношения. – СПб, 2014.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Воробьева Т.А., Крупенчук О.И. Логопедические упражнения для детей 4-6 лет. – СПб, 2011.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Воробьева Т.А., Крупенчук О.И. Мяч и речь. – СПб, 2003.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Зажигина О.А. Игры для развития мелкой моторики с использованием нестандартного оборудования. – СПб, 2012.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Карпова С.И., Мамаева В.В. Развитие речи и познавательных способностей дошкольников 4-5 лет. – СПб, 2015. 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Коноваленко В.В., Коноваленко С.В. Дидактический материал для логопедов. </w:t>
      </w:r>
      <w:r>
        <w:rPr>
          <w:rFonts w:ascii="Times New Roman" w:hAnsi="Times New Roman"/>
          <w:sz w:val="28"/>
          <w:szCs w:val="28"/>
          <w:lang w:eastAsia="ru-RU"/>
        </w:rPr>
        <w:t>Автоматизация звуков. Альбом 1-7. – М., 2015.</w:t>
      </w:r>
    </w:p>
    <w:p w:rsidR="00AD082A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Коноваленко В.В., Коноваленко С.В. Фронтальные логопедические занятия в подготовительной группе. </w:t>
      </w:r>
      <w:r>
        <w:rPr>
          <w:rFonts w:ascii="Times New Roman" w:hAnsi="Times New Roman"/>
          <w:sz w:val="28"/>
          <w:szCs w:val="28"/>
          <w:lang w:eastAsia="ru-RU"/>
        </w:rPr>
        <w:t>Пособие для логопедов. – М., 1999.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Коноваленко В.В., Коноваленко С.В. Тетрадь для логопедических домашних заданий (на все группы звуков). – М., 2012.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Пальчиковые игры для детей 4-7 лет. – СПб, 2012.</w:t>
      </w:r>
    </w:p>
    <w:p w:rsidR="00AD082A" w:rsidRPr="0062779F" w:rsidRDefault="00AD082A" w:rsidP="0062779F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Научите меня говорить правильно! Комплексная методика подготовки ребенка к школе. – СПб, 2013.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Крупенчук О.И. Тренируем пальчики – развиваем речь  5+. – СПб, 2015.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Нищева Н.В. Система коррекционной работы в логопедической группе для детей с ОНР. – СПб, 2005.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Нищева Н.В. Конспекты подгрупповых логопедических занятий в старшей группе детского сада для детей с ОНР. – СПб, 2014.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Перегудова Т.С., Османова Г.А. Вводим звуки в речь. Картотека заданий для автоматизации звуков [с,з,ц], [ш,ж], [ч,щ], [л,ль], [р,рь]. – СПб, 2015.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Теремкова Н.Э. Логопедические домашние задания для детей 5-7 лет с ОНР (1,2,3,4). – М., 2015.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Филичева Т.Б. Особенности формирования речи у детей дошкольного возраста. – М., 2000.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Филичева Т.Б., Туманова Т.В. Дидактические материалы для обследования и формирования речи детей дошкольного возраста. – М., 2009.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 xml:space="preserve">Филичева Т.Б., Туманова Т.В., Чиркина Г.В. Воспитание и обучение детей дошкольного возраста с ОНР. – М., 2009. </w:t>
      </w:r>
    </w:p>
    <w:p w:rsidR="00AD082A" w:rsidRPr="0062779F" w:rsidRDefault="00AD082A" w:rsidP="0062779F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779F">
        <w:rPr>
          <w:rFonts w:ascii="Times New Roman" w:hAnsi="Times New Roman"/>
          <w:sz w:val="28"/>
          <w:szCs w:val="28"/>
          <w:lang w:val="ru-RU" w:eastAsia="ru-RU"/>
        </w:rPr>
        <w:t>Электронные образовательные ресурсы: составленные презентации по лексическим темам, по грамоте.</w:t>
      </w:r>
    </w:p>
    <w:p w:rsidR="00AD082A" w:rsidRPr="00957683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57683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957683">
        <w:rPr>
          <w:rFonts w:ascii="Times New Roman" w:hAnsi="Times New Roman"/>
          <w:b/>
          <w:i/>
          <w:sz w:val="28"/>
          <w:szCs w:val="28"/>
          <w:lang w:eastAsia="ru-RU"/>
        </w:rPr>
        <w:t>алендарном планировании коррекционно-развивающей работы даны ссылки на следующи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х</w:t>
      </w:r>
      <w:r w:rsidRPr="0095768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авторов</w:t>
      </w:r>
      <w:r w:rsidRPr="00957683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97218">
        <w:rPr>
          <w:rFonts w:ascii="Times New Roman" w:hAnsi="Times New Roman"/>
          <w:sz w:val="28"/>
          <w:szCs w:val="28"/>
          <w:lang w:eastAsia="ru-RU"/>
        </w:rPr>
        <w:t>1. Крупенчук О.И. Научите меня говорить правильно! Комплексная методика подготов</w:t>
      </w:r>
      <w:r>
        <w:rPr>
          <w:rFonts w:ascii="Times New Roman" w:hAnsi="Times New Roman"/>
          <w:sz w:val="28"/>
          <w:szCs w:val="28"/>
          <w:lang w:eastAsia="ru-RU"/>
        </w:rPr>
        <w:t>ки ребенка к школе. – СПб, 2013.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97218">
        <w:rPr>
          <w:rFonts w:ascii="Times New Roman" w:hAnsi="Times New Roman"/>
          <w:sz w:val="28"/>
          <w:szCs w:val="28"/>
          <w:lang w:eastAsia="ru-RU"/>
        </w:rPr>
        <w:t>2. Карпова С.И., Мамаева В.В. Развитие речи и познавательн</w:t>
      </w:r>
      <w:r>
        <w:rPr>
          <w:rFonts w:ascii="Times New Roman" w:hAnsi="Times New Roman"/>
          <w:sz w:val="28"/>
          <w:szCs w:val="28"/>
          <w:lang w:eastAsia="ru-RU"/>
        </w:rPr>
        <w:t>ых способностей дошкольников 4-5 лет. – СПб, 2017.</w:t>
      </w:r>
    </w:p>
    <w:p w:rsidR="00AD082A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 Тетрадь «Развиваем графические навыки малыша» в 2-х частях: серия «Говорим правильно». – Киров, 2016.</w:t>
      </w:r>
    </w:p>
    <w:p w:rsidR="00AD082A" w:rsidRPr="00597218" w:rsidRDefault="00AD082A" w:rsidP="006277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57683">
        <w:rPr>
          <w:rFonts w:ascii="Times New Roman" w:hAnsi="Times New Roman"/>
          <w:sz w:val="28"/>
          <w:szCs w:val="28"/>
          <w:lang w:eastAsia="ru-RU"/>
        </w:rPr>
        <w:t>4. Теремкова Н.Э. Логопедические домашние задания для детей 5-7 лет с ОНР (1,2,3</w:t>
      </w:r>
      <w:r>
        <w:rPr>
          <w:rFonts w:ascii="Times New Roman" w:hAnsi="Times New Roman"/>
          <w:sz w:val="28"/>
          <w:szCs w:val="28"/>
          <w:lang w:eastAsia="ru-RU"/>
        </w:rPr>
        <w:t>,4). – М., 2015.</w:t>
      </w:r>
    </w:p>
    <w:p w:rsidR="00AD082A" w:rsidRPr="000C14C0" w:rsidRDefault="00AD082A">
      <w:pPr>
        <w:rPr>
          <w:rFonts w:ascii="Times New Roman" w:hAnsi="Times New Roman"/>
          <w:sz w:val="24"/>
          <w:szCs w:val="24"/>
        </w:rPr>
      </w:pPr>
    </w:p>
    <w:sectPr w:rsidR="00AD082A" w:rsidRPr="000C14C0" w:rsidSect="0001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C40D0"/>
    <w:lvl w:ilvl="0">
      <w:numFmt w:val="bullet"/>
      <w:lvlText w:val="*"/>
      <w:lvlJc w:val="left"/>
    </w:lvl>
  </w:abstractNum>
  <w:abstractNum w:abstractNumId="1">
    <w:nsid w:val="08C36051"/>
    <w:multiLevelType w:val="hybridMultilevel"/>
    <w:tmpl w:val="12CE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1DEE"/>
    <w:multiLevelType w:val="hybridMultilevel"/>
    <w:tmpl w:val="EFD0B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30EFB"/>
    <w:multiLevelType w:val="hybridMultilevel"/>
    <w:tmpl w:val="6B8C75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5152DE"/>
    <w:multiLevelType w:val="hybridMultilevel"/>
    <w:tmpl w:val="B844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1E66"/>
    <w:multiLevelType w:val="hybridMultilevel"/>
    <w:tmpl w:val="D42C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65331F9"/>
    <w:multiLevelType w:val="hybridMultilevel"/>
    <w:tmpl w:val="AC2E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351A1"/>
    <w:multiLevelType w:val="hybridMultilevel"/>
    <w:tmpl w:val="9F565880"/>
    <w:lvl w:ilvl="0" w:tplc="0419000F">
      <w:start w:val="1"/>
      <w:numFmt w:val="decimal"/>
      <w:lvlText w:val="%1."/>
      <w:lvlJc w:val="left"/>
      <w:pPr>
        <w:ind w:left="80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E57CC8"/>
    <w:multiLevelType w:val="hybridMultilevel"/>
    <w:tmpl w:val="D18EC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C0"/>
    <w:rsid w:val="000168FC"/>
    <w:rsid w:val="00035AEB"/>
    <w:rsid w:val="00050916"/>
    <w:rsid w:val="00052F4C"/>
    <w:rsid w:val="000C14C0"/>
    <w:rsid w:val="000E4B89"/>
    <w:rsid w:val="00115861"/>
    <w:rsid w:val="00115BA6"/>
    <w:rsid w:val="001258F3"/>
    <w:rsid w:val="0021065D"/>
    <w:rsid w:val="0026540E"/>
    <w:rsid w:val="00286CA5"/>
    <w:rsid w:val="00384CB1"/>
    <w:rsid w:val="00412DF1"/>
    <w:rsid w:val="00436C00"/>
    <w:rsid w:val="0047603A"/>
    <w:rsid w:val="004C39C9"/>
    <w:rsid w:val="00532790"/>
    <w:rsid w:val="00570FCF"/>
    <w:rsid w:val="00597218"/>
    <w:rsid w:val="005A1C03"/>
    <w:rsid w:val="005B08F0"/>
    <w:rsid w:val="00603AFD"/>
    <w:rsid w:val="0062779F"/>
    <w:rsid w:val="00641C38"/>
    <w:rsid w:val="00687DB7"/>
    <w:rsid w:val="00692087"/>
    <w:rsid w:val="006A2650"/>
    <w:rsid w:val="006B40D7"/>
    <w:rsid w:val="007D4AC4"/>
    <w:rsid w:val="008165F0"/>
    <w:rsid w:val="008724B5"/>
    <w:rsid w:val="00872EB8"/>
    <w:rsid w:val="008960FC"/>
    <w:rsid w:val="008A0BDE"/>
    <w:rsid w:val="008A2EB8"/>
    <w:rsid w:val="008B12E2"/>
    <w:rsid w:val="008C5347"/>
    <w:rsid w:val="008D717E"/>
    <w:rsid w:val="008E225A"/>
    <w:rsid w:val="00906A3E"/>
    <w:rsid w:val="00957683"/>
    <w:rsid w:val="009B6D76"/>
    <w:rsid w:val="009E4E04"/>
    <w:rsid w:val="00A1463B"/>
    <w:rsid w:val="00A4010A"/>
    <w:rsid w:val="00A47B65"/>
    <w:rsid w:val="00A50195"/>
    <w:rsid w:val="00A94540"/>
    <w:rsid w:val="00AA40B1"/>
    <w:rsid w:val="00AC2AB8"/>
    <w:rsid w:val="00AD082A"/>
    <w:rsid w:val="00AD21FC"/>
    <w:rsid w:val="00AF4DB6"/>
    <w:rsid w:val="00B41146"/>
    <w:rsid w:val="00B5683A"/>
    <w:rsid w:val="00BA40D8"/>
    <w:rsid w:val="00BF4B12"/>
    <w:rsid w:val="00C13054"/>
    <w:rsid w:val="00C446D8"/>
    <w:rsid w:val="00C45242"/>
    <w:rsid w:val="00C91D97"/>
    <w:rsid w:val="00CF2476"/>
    <w:rsid w:val="00D03335"/>
    <w:rsid w:val="00D5149F"/>
    <w:rsid w:val="00D92142"/>
    <w:rsid w:val="00DB4165"/>
    <w:rsid w:val="00DD1518"/>
    <w:rsid w:val="00DE15F8"/>
    <w:rsid w:val="00DF3576"/>
    <w:rsid w:val="00E12FD4"/>
    <w:rsid w:val="00E52E2F"/>
    <w:rsid w:val="00E91781"/>
    <w:rsid w:val="00ED786B"/>
    <w:rsid w:val="00F13BBC"/>
    <w:rsid w:val="00F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14C0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C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6C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6C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72"/>
      <w:szCs w:val="72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6CA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72"/>
      <w:szCs w:val="7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CA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72"/>
      <w:szCs w:val="72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6CA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72"/>
      <w:szCs w:val="7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6CA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72"/>
      <w:szCs w:val="72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6CA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6CA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C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6C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6CA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6CA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6CA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6CA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6CA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6CA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6CA5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86CA5"/>
    <w:pPr>
      <w:spacing w:line="240" w:lineRule="auto"/>
    </w:pPr>
    <w:rPr>
      <w:rFonts w:ascii="Cambria" w:hAnsi="Cambria"/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286CA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86C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6CA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6C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86CA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86CA5"/>
    <w:rPr>
      <w:rFonts w:cs="Times New Roman"/>
      <w:i/>
      <w:iCs/>
    </w:rPr>
  </w:style>
  <w:style w:type="paragraph" w:styleId="NoSpacing">
    <w:name w:val="No Spacing"/>
    <w:uiPriority w:val="99"/>
    <w:qFormat/>
    <w:rsid w:val="00286CA5"/>
    <w:rPr>
      <w:sz w:val="72"/>
      <w:szCs w:val="7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86CA5"/>
    <w:pPr>
      <w:ind w:left="720"/>
      <w:contextualSpacing/>
    </w:pPr>
    <w:rPr>
      <w:rFonts w:ascii="Cambria" w:hAnsi="Cambria"/>
      <w:sz w:val="72"/>
      <w:szCs w:val="72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286CA5"/>
    <w:rPr>
      <w:rFonts w:ascii="Cambria" w:hAnsi="Cambria"/>
      <w:i/>
      <w:iCs/>
      <w:color w:val="000000"/>
      <w:sz w:val="72"/>
      <w:szCs w:val="72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86CA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6CA5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72"/>
      <w:szCs w:val="7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86CA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86CA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86CA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286CA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86CA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86CA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6CA5"/>
    <w:pPr>
      <w:outlineLvl w:val="9"/>
    </w:pPr>
  </w:style>
  <w:style w:type="character" w:customStyle="1" w:styleId="ListParagraphChar">
    <w:name w:val="List Paragraph Char"/>
    <w:link w:val="ListParagraph"/>
    <w:uiPriority w:val="99"/>
    <w:locked/>
    <w:rsid w:val="0062779F"/>
  </w:style>
  <w:style w:type="paragraph" w:styleId="Header">
    <w:name w:val="header"/>
    <w:basedOn w:val="Normal"/>
    <w:link w:val="HeaderChar"/>
    <w:uiPriority w:val="99"/>
    <w:semiHidden/>
    <w:rsid w:val="0062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779F"/>
    <w:rPr>
      <w:rFonts w:ascii="Calibri" w:hAnsi="Calibri" w:cs="Times New Roman"/>
      <w:sz w:val="22"/>
      <w:szCs w:val="22"/>
      <w:lang w:val="ru-RU" w:bidi="ar-SA"/>
    </w:rPr>
  </w:style>
  <w:style w:type="paragraph" w:styleId="Footer">
    <w:name w:val="footer"/>
    <w:basedOn w:val="Normal"/>
    <w:link w:val="FooterChar"/>
    <w:uiPriority w:val="99"/>
    <w:rsid w:val="0062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779F"/>
    <w:rPr>
      <w:rFonts w:ascii="Calibri" w:hAnsi="Calibri" w:cs="Times New Roman"/>
      <w:sz w:val="22"/>
      <w:szCs w:val="22"/>
      <w:lang w:val="ru-RU" w:bidi="ar-SA"/>
    </w:rPr>
  </w:style>
  <w:style w:type="table" w:customStyle="1" w:styleId="1">
    <w:name w:val="Сетка таблицы1"/>
    <w:uiPriority w:val="99"/>
    <w:rsid w:val="0062779F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7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49</Pages>
  <Words>10543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Vitaly</cp:lastModifiedBy>
  <cp:revision>8</cp:revision>
  <cp:lastPrinted>2017-11-07T14:56:00Z</cp:lastPrinted>
  <dcterms:created xsi:type="dcterms:W3CDTF">2017-11-07T14:47:00Z</dcterms:created>
  <dcterms:modified xsi:type="dcterms:W3CDTF">2017-11-07T17:37:00Z</dcterms:modified>
</cp:coreProperties>
</file>